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8C9" w:rsidRDefault="009908C9" w:rsidP="00791C73">
      <w:pPr>
        <w:pStyle w:val="CodeSample"/>
      </w:pPr>
    </w:p>
    <w:p w:rsidR="009908C9" w:rsidRDefault="009908C9" w:rsidP="009908C9">
      <w:pPr>
        <w:jc w:val="both"/>
        <w:rPr>
          <w:rFonts w:cs="Verdana"/>
        </w:rPr>
      </w:pPr>
      <w:r>
        <w:rPr>
          <w:rFonts w:cs="Verdana"/>
        </w:rPr>
        <w:t>﻿</w:t>
      </w:r>
    </w:p>
    <w:p w:rsidR="009908C9" w:rsidRDefault="009908C9" w:rsidP="009908C9">
      <w:pPr>
        <w:jc w:val="both"/>
      </w:pPr>
    </w:p>
    <w:p w:rsidR="009908C9" w:rsidRDefault="009908C9" w:rsidP="009908C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7" o:title="rd-ita1"/>
          </v:shape>
        </w:pict>
      </w:r>
    </w:p>
    <w:p w:rsidR="009908C9" w:rsidRDefault="009908C9" w:rsidP="009908C9">
      <w:pPr>
        <w:jc w:val="both"/>
      </w:pPr>
    </w:p>
    <w:p w:rsidR="009908C9" w:rsidRPr="00CC03FA" w:rsidRDefault="009908C9" w:rsidP="009908C9">
      <w:pPr>
        <w:pStyle w:val="Titel"/>
        <w:rPr>
          <w:lang w:val="en-US"/>
        </w:rPr>
      </w:pPr>
      <w:r w:rsidRPr="00CC03FA">
        <w:rPr>
          <w:lang w:val="en-US"/>
        </w:rPr>
        <w:t>Collegamento</w:t>
      </w:r>
      <w:r w:rsidR="00CC03FA">
        <w:fldChar w:fldCharType="begin"/>
      </w:r>
      <w:r w:rsidR="00CC03FA" w:rsidRPr="00CC03FA">
        <w:rPr>
          <w:lang w:val="en-US"/>
        </w:rPr>
        <w:instrText xml:space="preserve"> XE "Collegamento" </w:instrText>
      </w:r>
      <w:r w:rsidR="00CC03FA">
        <w:fldChar w:fldCharType="end"/>
      </w:r>
      <w:r w:rsidRPr="00CC03FA">
        <w:rPr>
          <w:lang w:val="en-US"/>
        </w:rPr>
        <w:t xml:space="preserve"> di oggetti ed incastonare</w:t>
      </w:r>
    </w:p>
    <w:p w:rsidR="009908C9" w:rsidRPr="00CC03FA" w:rsidRDefault="009908C9" w:rsidP="009908C9">
      <w:pPr>
        <w:pStyle w:val="Titel"/>
        <w:rPr>
          <w:lang w:val="en-US"/>
        </w:rPr>
      </w:pPr>
    </w:p>
    <w:p w:rsidR="00831CED" w:rsidRPr="00CC03FA" w:rsidRDefault="009908C9" w:rsidP="009908C9">
      <w:pPr>
        <w:pStyle w:val="Titel"/>
        <w:rPr>
          <w:lang w:val="en-US"/>
        </w:rPr>
      </w:pPr>
      <w:r w:rsidRPr="00CC03FA">
        <w:rPr>
          <w:lang w:val="en-US"/>
        </w:rPr>
        <w:t>22/11</w:t>
      </w:r>
      <w:r w:rsidR="00CC03FA">
        <w:fldChar w:fldCharType="begin"/>
      </w:r>
      <w:r w:rsidR="00CC03FA" w:rsidRP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11</w:instrText>
      </w:r>
      <w:r w:rsidR="00CC03FA">
        <w:rPr>
          <w:lang w:val="en-US"/>
        </w:rPr>
        <w:instrText>"</w:instrText>
      </w:r>
      <w:r w:rsidR="00CC03FA" w:rsidRPr="00CC03FA">
        <w:rPr>
          <w:lang w:val="en-US"/>
        </w:rPr>
        <w:instrText xml:space="preserve"> </w:instrText>
      </w:r>
      <w:r w:rsidR="00CC03FA">
        <w:fldChar w:fldCharType="end"/>
      </w:r>
      <w:r w:rsidRPr="00CC03FA">
        <w:rPr>
          <w:lang w:val="en-US"/>
        </w:rPr>
        <w:t>/01</w:t>
      </w:r>
      <w:r w:rsidR="00CC03FA">
        <w:fldChar w:fldCharType="begin"/>
      </w:r>
      <w:r w:rsidR="00CC03FA" w:rsidRP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01</w:instrText>
      </w:r>
      <w:r w:rsidR="00CC03FA">
        <w:rPr>
          <w:lang w:val="en-US"/>
        </w:rPr>
        <w:instrText>"</w:instrText>
      </w:r>
      <w:r w:rsidR="00CC03FA" w:rsidRPr="00CC03FA">
        <w:rPr>
          <w:lang w:val="en-US"/>
        </w:rPr>
        <w:instrText xml:space="preserve"> </w:instrText>
      </w:r>
      <w:r w:rsidR="00CC03FA">
        <w:fldChar w:fldCharType="end"/>
      </w:r>
      <w:r w:rsidRPr="00CC03FA">
        <w:rPr>
          <w:lang w:val="en-US"/>
        </w:rPr>
        <w:t xml:space="preserve"> /  2022-</w:t>
      </w:r>
      <w:r w:rsidR="00CC03FA">
        <w:fldChar w:fldCharType="begin"/>
      </w:r>
      <w:r w:rsidR="00CC03FA" w:rsidRP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 w:rsidRPr="00CC03FA">
        <w:rPr>
          <w:lang w:val="en-US"/>
        </w:rPr>
        <w:instrText xml:space="preserve"> </w:instrText>
      </w:r>
      <w:r w:rsidR="00CC03FA">
        <w:fldChar w:fldCharType="end"/>
      </w:r>
      <w:r w:rsidRPr="00CC03FA">
        <w:rPr>
          <w:lang w:val="en-US"/>
        </w:rPr>
        <w:t>09</w:t>
      </w:r>
      <w:r w:rsidR="00CC03FA">
        <w:fldChar w:fldCharType="begin"/>
      </w:r>
      <w:r w:rsidR="00CC03FA" w:rsidRP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09</w:instrText>
      </w:r>
      <w:r w:rsidR="00CC03FA">
        <w:rPr>
          <w:lang w:val="en-US"/>
        </w:rPr>
        <w:instrText>"</w:instrText>
      </w:r>
      <w:r w:rsidR="00CC03FA" w:rsidRPr="00CC03FA">
        <w:rPr>
          <w:lang w:val="en-US"/>
        </w:rPr>
        <w:instrText xml:space="preserve"> </w:instrText>
      </w:r>
      <w:r w:rsidR="00CC03FA">
        <w:fldChar w:fldCharType="end"/>
      </w:r>
      <w:r w:rsidRPr="00CC03FA">
        <w:rPr>
          <w:lang w:val="en-US"/>
        </w:rPr>
        <w:t>-01 008.384</w:t>
      </w:r>
    </w:p>
    <w:p w:rsidR="00831CED" w:rsidRDefault="00831CED" w:rsidP="00831CED">
      <w:pPr>
        <w:pStyle w:val="Overskrift1"/>
      </w:pPr>
      <w:bookmarkStart w:id="0" w:name="_Toc118089131"/>
      <w:r>
        <w:lastRenderedPageBreak/>
        <w:t>Indice</w:t>
      </w:r>
      <w:bookmarkEnd w:id="0"/>
      <w:r w:rsidR="00CC03FA">
        <w:fldChar w:fldCharType="begin"/>
      </w:r>
      <w:r w:rsidR="00CC03FA">
        <w:instrText xml:space="preserve"> XE "</w:instrText>
      </w:r>
      <w:r w:rsidR="00CC03FA" w:rsidRPr="001522D4">
        <w:instrText>Indice</w:instrText>
      </w:r>
      <w:r w:rsidR="00CC03FA">
        <w:instrText xml:space="preserve">" </w:instrText>
      </w:r>
      <w:r w:rsidR="00CC03FA">
        <w:fldChar w:fldCharType="end"/>
      </w:r>
    </w:p>
    <w:p w:rsidR="00747441" w:rsidRDefault="00831CED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"1-6" </w:instrText>
      </w:r>
      <w:r>
        <w:fldChar w:fldCharType="separate"/>
      </w:r>
      <w:r w:rsidR="00747441">
        <w:rPr>
          <w:noProof/>
        </w:rPr>
        <w:t>Indice</w:t>
      </w:r>
      <w:r w:rsidR="00747441">
        <w:rPr>
          <w:noProof/>
        </w:rPr>
        <w:tab/>
      </w:r>
      <w:r w:rsidR="00747441">
        <w:rPr>
          <w:noProof/>
        </w:rPr>
        <w:fldChar w:fldCharType="begin"/>
      </w:r>
      <w:r w:rsidR="00747441">
        <w:rPr>
          <w:noProof/>
        </w:rPr>
        <w:instrText xml:space="preserve"> PAGEREF _Toc118089131 \h </w:instrText>
      </w:r>
      <w:r w:rsidR="00747441">
        <w:rPr>
          <w:noProof/>
        </w:rPr>
      </w:r>
      <w:r w:rsidR="00747441">
        <w:rPr>
          <w:noProof/>
        </w:rPr>
        <w:fldChar w:fldCharType="separate"/>
      </w:r>
      <w:r w:rsidR="00747441">
        <w:rPr>
          <w:noProof/>
        </w:rPr>
        <w:t>2</w:t>
      </w:r>
      <w:r w:rsidR="00747441"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 Introduzione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1.1. Liberi le note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2. OLE in RAPGEN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2.1. Punto 1 - Definizione della lettera del fornitore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2.2. Punto 2 - Aggiungendo il contenuto di un Microsoft esprima il documento come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2.3. La lettera finale del fornitore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2.4. Usando collegamento anziché incastonato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3. OLE in IQ/DATAMASTER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3.1. Generazione della domanda semplice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3.2. Aggiungendo l'oggetto OLE graduale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3.3. Usando 3 giacimenti del tasto per la funzionalità OLE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3.4. Come generare l'oggetto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3.5. Come l'oggetto può essere conservato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3.6. Realizzare le azioni sull'oggetto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3.7. Come funzionare con la domanda finale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 Funzioni OLI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>4.1. Vista della documentazione in linea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4.2. Codici di errore generali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4.3. </w:t>
      </w:r>
      <w:r w:rsidRPr="00391F45">
        <w:rPr>
          <w:noProof/>
          <w:u w:val="single"/>
          <w:lang w:val="en-US"/>
        </w:rPr>
        <w:t xml:space="preserve"> OleAllocate</w:t>
      </w:r>
      <w:r w:rsidRPr="00391F45">
        <w:rPr>
          <w:noProof/>
          <w:lang w:val="en-US"/>
        </w:rPr>
        <w:t xml:space="preserve"> - Assegni un nuovo 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4.4. </w:t>
      </w:r>
      <w:r w:rsidRPr="00391F45">
        <w:rPr>
          <w:noProof/>
          <w:u w:val="single"/>
        </w:rPr>
        <w:t xml:space="preserve"> OleFree</w:t>
      </w:r>
      <w:r w:rsidRPr="00391F45">
        <w:rPr>
          <w:noProof/>
        </w:rPr>
        <w:t xml:space="preserve"> - Liberi l'oggetto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4.5. </w:t>
      </w:r>
      <w:r w:rsidRPr="00391F45">
        <w:rPr>
          <w:noProof/>
          <w:u w:val="single"/>
          <w:lang w:val="en-US"/>
        </w:rPr>
        <w:t xml:space="preserve"> OleLinkToFile</w:t>
      </w:r>
      <w:r w:rsidRPr="00391F45">
        <w:rPr>
          <w:noProof/>
          <w:lang w:val="en-US"/>
        </w:rPr>
        <w:t xml:space="preserve"> - Collegamento ad una lima di oggetto di qualsiasi tipo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4.6. </w:t>
      </w:r>
      <w:r w:rsidRPr="00391F45">
        <w:rPr>
          <w:noProof/>
          <w:u w:val="single"/>
        </w:rPr>
        <w:t xml:space="preserve"> OleEmbedded</w:t>
      </w:r>
      <w:r w:rsidRPr="00391F45">
        <w:rPr>
          <w:noProof/>
        </w:rPr>
        <w:t xml:space="preserve"> - Generi un oggetto incorporato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4.7. </w:t>
      </w:r>
      <w:r w:rsidRPr="00391F45">
        <w:rPr>
          <w:noProof/>
          <w:u w:val="single"/>
        </w:rPr>
        <w:t xml:space="preserve"> OleFillObjectMenu</w:t>
      </w:r>
      <w:r w:rsidRPr="00391F45">
        <w:rPr>
          <w:noProof/>
        </w:rPr>
        <w:t xml:space="preserve"> - Riempia un menu di tutti gli oggetti registrati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4.8. </w:t>
      </w:r>
      <w:r w:rsidRPr="00391F45">
        <w:rPr>
          <w:noProof/>
          <w:u w:val="single"/>
        </w:rPr>
        <w:t xml:space="preserve"> OleFillVerbMenu</w:t>
      </w:r>
      <w:r w:rsidRPr="00391F45">
        <w:rPr>
          <w:noProof/>
        </w:rPr>
        <w:t xml:space="preserve"> - Riempia un menu di verbi dell'oggetto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4.9. </w:t>
      </w:r>
      <w:r w:rsidRPr="00391F45">
        <w:rPr>
          <w:noProof/>
          <w:u w:val="single"/>
        </w:rPr>
        <w:t xml:space="preserve"> OleDoVerb</w:t>
      </w:r>
      <w:r w:rsidRPr="00391F45">
        <w:rPr>
          <w:noProof/>
        </w:rPr>
        <w:t xml:space="preserve"> - Effettui un verbo dell'oggetto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4.10. </w:t>
      </w:r>
      <w:r w:rsidRPr="00391F45">
        <w:rPr>
          <w:noProof/>
          <w:u w:val="single"/>
          <w:lang w:val="en-US"/>
        </w:rPr>
        <w:t xml:space="preserve"> OleSave</w:t>
      </w:r>
      <w:r w:rsidRPr="00391F45">
        <w:rPr>
          <w:noProof/>
          <w:lang w:val="en-US"/>
        </w:rPr>
        <w:t xml:space="preserve"> - Risparmi oggetto come incastonato nella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4.11. </w:t>
      </w:r>
      <w:r w:rsidRPr="00391F45">
        <w:rPr>
          <w:noProof/>
          <w:u w:val="single"/>
          <w:lang w:val="en-US"/>
        </w:rPr>
        <w:t xml:space="preserve"> OleLoad</w:t>
      </w:r>
      <w:r w:rsidRPr="00391F45">
        <w:rPr>
          <w:noProof/>
          <w:lang w:val="en-US"/>
        </w:rPr>
        <w:t xml:space="preserve"> - Carichi un oggetto incorporato dalla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4.12. </w:t>
      </w:r>
      <w:r w:rsidRPr="00391F45">
        <w:rPr>
          <w:noProof/>
          <w:u w:val="single"/>
          <w:lang w:val="en-US"/>
        </w:rPr>
        <w:t xml:space="preserve"> OleGetInfo</w:t>
      </w:r>
      <w:r w:rsidRPr="00391F45">
        <w:rPr>
          <w:noProof/>
          <w:lang w:val="en-US"/>
        </w:rPr>
        <w:t xml:space="preserve"> - Le informazioni di ritorno su 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4.13. </w:t>
      </w:r>
      <w:r w:rsidRPr="00391F45">
        <w:rPr>
          <w:noProof/>
          <w:u w:val="single"/>
        </w:rPr>
        <w:t xml:space="preserve"> OleSetInfo</w:t>
      </w:r>
      <w:r w:rsidRPr="00391F45">
        <w:rPr>
          <w:noProof/>
        </w:rPr>
        <w:t xml:space="preserve"> - Le informazioni stabilite dell'oggetto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4.14. </w:t>
      </w:r>
      <w:r w:rsidRPr="00391F45">
        <w:rPr>
          <w:noProof/>
          <w:u w:val="single"/>
        </w:rPr>
        <w:t xml:space="preserve"> OleMenuCreate</w:t>
      </w:r>
      <w:r w:rsidRPr="00391F45">
        <w:rPr>
          <w:noProof/>
        </w:rPr>
        <w:t xml:space="preserve"> - Generi un menu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4.15. </w:t>
      </w:r>
      <w:r w:rsidRPr="00391F45">
        <w:rPr>
          <w:noProof/>
          <w:u w:val="single"/>
        </w:rPr>
        <w:t xml:space="preserve"> OleMenuDestroy</w:t>
      </w:r>
      <w:r w:rsidRPr="00391F45">
        <w:rPr>
          <w:noProof/>
        </w:rPr>
        <w:t xml:space="preserve"> - Distrugga un menu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4.16. </w:t>
      </w:r>
      <w:r w:rsidRPr="00391F45">
        <w:rPr>
          <w:noProof/>
          <w:u w:val="single"/>
          <w:lang w:val="en-US"/>
        </w:rPr>
        <w:t xml:space="preserve"> OleMenuAdd</w:t>
      </w:r>
      <w:r w:rsidRPr="00391F45">
        <w:rPr>
          <w:noProof/>
          <w:lang w:val="en-US"/>
        </w:rPr>
        <w:t xml:space="preserve"> - Aggiunga l'articolo ad un menu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391F45">
        <w:rPr>
          <w:noProof/>
          <w:lang w:val="en-US"/>
        </w:rPr>
        <w:t xml:space="preserve">4.17. </w:t>
      </w:r>
      <w:r w:rsidRPr="00391F45">
        <w:rPr>
          <w:noProof/>
          <w:u w:val="single"/>
          <w:lang w:val="en-US"/>
        </w:rPr>
        <w:t xml:space="preserve"> OleMenuSelect</w:t>
      </w:r>
      <w:r w:rsidRPr="00391F45">
        <w:rPr>
          <w:noProof/>
          <w:lang w:val="en-US"/>
        </w:rPr>
        <w:t xml:space="preserve"> - Scelga dal menu alla posizione di cursore corrente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4.18. </w:t>
      </w:r>
      <w:r w:rsidRPr="00391F45">
        <w:rPr>
          <w:noProof/>
          <w:u w:val="single"/>
        </w:rPr>
        <w:t xml:space="preserve"> OleDialogCreate</w:t>
      </w:r>
      <w:r w:rsidRPr="00391F45">
        <w:rPr>
          <w:noProof/>
        </w:rPr>
        <w:t xml:space="preserve"> - Dialogo standard per i oggetti collegati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4.19. </w:t>
      </w:r>
      <w:r w:rsidRPr="00391F45">
        <w:rPr>
          <w:noProof/>
          <w:u w:val="single"/>
        </w:rPr>
        <w:t xml:space="preserve"> OleDialogFile</w:t>
      </w:r>
      <w:r w:rsidRPr="00391F45">
        <w:rPr>
          <w:noProof/>
        </w:rPr>
        <w:t xml:space="preserve"> - Dialogo standard per la selezione del nome di archivio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5. Caratteristiche tecniche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5.1. Requisiti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5.2. Lime installate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747441" w:rsidRDefault="0074744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Index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:rsidR="00AA53D8" w:rsidRDefault="00831CED" w:rsidP="00831CED">
      <w:r>
        <w:fldChar w:fldCharType="end"/>
      </w:r>
    </w:p>
    <w:p w:rsidR="00AA53D8" w:rsidRDefault="00AA53D8" w:rsidP="00AA53D8">
      <w:pPr>
        <w:pStyle w:val="Overskrift1"/>
      </w:pPr>
      <w:bookmarkStart w:id="1" w:name="_Toc118089132"/>
      <w:r>
        <w:lastRenderedPageBreak/>
        <w:t>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Introduzione</w:t>
      </w:r>
      <w:bookmarkEnd w:id="1"/>
      <w:r w:rsidR="00CC03FA">
        <w:fldChar w:fldCharType="begin"/>
      </w:r>
      <w:r w:rsidR="00CC03FA">
        <w:instrText xml:space="preserve"> XE "</w:instrText>
      </w:r>
      <w:r w:rsidR="00CC03FA" w:rsidRPr="001522D4">
        <w:instrText>Introduzione</w:instrText>
      </w:r>
      <w:r w:rsidR="00CC03FA">
        <w:instrText xml:space="preserve">" </w:instrText>
      </w:r>
      <w:r w:rsidR="00CC03FA">
        <w:fldChar w:fldCharType="end"/>
      </w:r>
    </w:p>
    <w:p w:rsidR="00AA53D8" w:rsidRDefault="00AA53D8" w:rsidP="00AA53D8"/>
    <w:p w:rsidR="00AA53D8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collegamento di oggetti degli Interruttore-Attrezzi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Interruttore-Attrezzi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ed incastonare gli forniscono un senso semplice integrare il contenuto di altre domande di Windows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Windows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nel rapporto o nella domanda definita in un'applicazione del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degli Interruttore-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ttrezzi. Il manuale si riferirà al collegamento di oggetti ed all'incastonatura come il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nome corto.</w:t>
      </w:r>
    </w:p>
    <w:p w:rsidR="00AA53D8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esempio, potete desiderare usare le caratteristiche di elaborazione di testi della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quando definisce una lettera del cliente, o potere giocare una video sequenza quando interroga le informazioni ecc. dell'articolo.</w:t>
      </w:r>
    </w:p>
    <w:p w:rsidR="00AA53D8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'interfaccia ha fornito nel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semplicemente la capacità di definire un campo, che è contrassegnato come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. Funzionando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Funzionando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con la disposizione di un rapporto o della forma di una domanda potete scegliere collegarti ad un documento attuale o generare un documento incluso.</w:t>
      </w:r>
    </w:p>
    <w:p w:rsidR="00AA53D8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Un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Un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collegamento ad un documento attuale di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soltanto un riferimento al nome di archivio. Se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avete un documento registrato come c: /Microsoft/word/customer.doc che potete collegare direttamente ad esso. Se il documento è cambiato da un altro utente, non lavorante nell'ambiente del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, l'oggetto sarà aggiornato la prossima volta il rapporto/domanda è eseguito.</w:t>
      </w:r>
    </w:p>
    <w:p w:rsidR="00AA53D8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Se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usando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come un documento incluso, il contenuto reale del documento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memorizzato insieme all'applicazione del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. 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cambiamenti all'oggetto del documento quindi è fatto soltanto da TRIO che usando l'applicazione dell'oggetto e non possono essere cambiati direttamente dall'applicazione reale.</w:t>
      </w:r>
    </w:p>
    <w:p w:rsidR="00AA53D8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Scegliendo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Scegliendo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fra il collegamento e l'incastonatura dipende da come desiderate immagazzinare il contenuto degli oggetti.</w:t>
      </w:r>
    </w:p>
    <w:p w:rsidR="00E41E7A" w:rsidRDefault="00AA53D8" w:rsidP="00AA53D8">
      <w:pPr>
        <w:jc w:val="both"/>
        <w:rPr>
          <w:lang w:val="en-US"/>
        </w:rPr>
      </w:pPr>
      <w:r w:rsidRPr="00AA53D8">
        <w:rPr>
          <w:lang w:val="en-US"/>
        </w:rPr>
        <w:t>Questo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Questo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manuale li guiderà attraverso i campioni sia in RAPGEN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RAPGEN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che nel quoziente d'intelligenza per mostrare l'uso semplice degli oggetti 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 xml:space="preserve"> nel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AA53D8">
        <w:rPr>
          <w:lang w:val="en-US"/>
        </w:rPr>
        <w:t>.</w:t>
      </w:r>
    </w:p>
    <w:p w:rsidR="00E41E7A" w:rsidRDefault="00E41E7A" w:rsidP="00E41E7A">
      <w:pPr>
        <w:pStyle w:val="Overskrift1"/>
        <w:rPr>
          <w:lang w:val="en-US"/>
        </w:rPr>
      </w:pPr>
      <w:bookmarkStart w:id="2" w:name="_Toc118089133"/>
      <w:r>
        <w:rPr>
          <w:lang w:val="en-US"/>
        </w:rPr>
        <w:t>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.1. Liberi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Liberi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le note</w:t>
      </w:r>
      <w:bookmarkEnd w:id="2"/>
    </w:p>
    <w:p w:rsidR="00E41E7A" w:rsidRDefault="00E41E7A" w:rsidP="00E41E7A">
      <w:pPr>
        <w:jc w:val="both"/>
      </w:pPr>
      <w:r>
        <w:t>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</w:instrText>
      </w:r>
      <w:r w:rsidR="00CC03FA">
        <w:instrText xml:space="preserve">" </w:instrText>
      </w:r>
      <w:r w:rsidR="00CC03FA">
        <w:fldChar w:fldCharType="end"/>
      </w:r>
      <w:r>
        <w:t xml:space="preserve"> seguenti aumenti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stato fatto all'interfaccia di utente in Interruttore-Attrezzi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Interruttore-Attrezzi</w:instrText>
      </w:r>
      <w:r w:rsidR="00CC03FA">
        <w:instrText xml:space="preserve">" </w:instrText>
      </w:r>
      <w:r w:rsidR="00CC03FA">
        <w:fldChar w:fldCharType="end"/>
      </w:r>
      <w:r>
        <w:t xml:space="preserve"> RAPGEN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RAPGEN</w:instrText>
      </w:r>
      <w:r w:rsidR="00CC03FA">
        <w:instrText xml:space="preserve">" </w:instrText>
      </w:r>
      <w:r w:rsidR="00CC03FA">
        <w:fldChar w:fldCharType="end"/>
      </w:r>
      <w:r>
        <w:t>/IQ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IQ</w:instrText>
      </w:r>
      <w:r w:rsidR="00CC03FA">
        <w:instrText xml:space="preserve">" </w:instrText>
      </w:r>
      <w:r w:rsidR="00CC03FA">
        <w:fldChar w:fldCharType="end"/>
      </w:r>
      <w:r>
        <w:t>:</w:t>
      </w:r>
    </w:p>
    <w:p w:rsidR="00E41E7A" w:rsidRDefault="00E41E7A" w:rsidP="00E41E7A">
      <w:pPr>
        <w:pStyle w:val="Bloktekst"/>
      </w:pPr>
      <w:r>
        <w:t>-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Nuovo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Nuovo</w:instrText>
      </w:r>
      <w:r w:rsidR="00CC03FA">
        <w:instrText xml:space="preserve">" </w:instrText>
      </w:r>
      <w:r w:rsidR="00CC03FA">
        <w:fldChar w:fldCharType="end"/>
      </w:r>
      <w:r>
        <w:t xml:space="preserve"> tipo di campo OLE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</w:instrText>
      </w:r>
      <w:r w:rsidR="00CC03FA">
        <w:instrText xml:space="preserve">" </w:instrText>
      </w:r>
      <w:r w:rsidR="00CC03FA">
        <w:fldChar w:fldCharType="end"/>
      </w:r>
      <w:r>
        <w:t xml:space="preserve"> nel dialogo libero del campo</w:t>
      </w:r>
    </w:p>
    <w:p w:rsidR="006A5F1F" w:rsidRDefault="00E41E7A" w:rsidP="00E41E7A">
      <w:pPr>
        <w:jc w:val="both"/>
        <w:rPr>
          <w:lang w:val="en-US"/>
        </w:rPr>
      </w:pPr>
      <w:r w:rsidRPr="00E41E7A">
        <w:rPr>
          <w:lang w:val="en-US"/>
        </w:rPr>
        <w:t>Riferisca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Riferisca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41E7A">
        <w:rPr>
          <w:lang w:val="en-US"/>
        </w:rPr>
        <w:t xml:space="preserve"> prego ai campioni fatti in questo manuale per vedere i cambiamenti dell'interfaccia.</w:t>
      </w:r>
    </w:p>
    <w:p w:rsidR="006A5F1F" w:rsidRDefault="006A5F1F" w:rsidP="006A5F1F">
      <w:pPr>
        <w:pStyle w:val="Overskrift1"/>
        <w:rPr>
          <w:lang w:val="en-US"/>
        </w:rPr>
      </w:pPr>
      <w:bookmarkStart w:id="3" w:name="_Toc118089134"/>
      <w:r>
        <w:rPr>
          <w:lang w:val="en-US"/>
        </w:rPr>
        <w:t>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in RAPGEN</w:t>
      </w:r>
      <w:bookmarkEnd w:id="3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RAPGEN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6A5F1F" w:rsidRDefault="006A5F1F" w:rsidP="006A5F1F"/>
    <w:p w:rsidR="00050EFC" w:rsidRDefault="006A5F1F" w:rsidP="006A5F1F">
      <w:pPr>
        <w:jc w:val="both"/>
        <w:rPr>
          <w:lang w:val="en-US"/>
        </w:rPr>
      </w:pPr>
      <w:r w:rsidRPr="006A5F1F">
        <w:rPr>
          <w:lang w:val="en-US"/>
        </w:rPr>
        <w:t>Questo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Questo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6A5F1F">
        <w:rPr>
          <w:lang w:val="en-US"/>
        </w:rPr>
        <w:t xml:space="preserve"> capitolo per gradi descriverà come potete definire semplicemente una lettera che leggerà e stamperà le informazioni dalla base di dati compreso testo scritto nella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6A5F1F">
        <w:rPr>
          <w:lang w:val="en-US"/>
        </w:rPr>
        <w:t>.</w:t>
      </w:r>
    </w:p>
    <w:p w:rsidR="00050EFC" w:rsidRDefault="00050EFC" w:rsidP="00050EFC">
      <w:pPr>
        <w:pStyle w:val="Overskrift1"/>
        <w:rPr>
          <w:lang w:val="en-US"/>
        </w:rPr>
      </w:pPr>
      <w:bookmarkStart w:id="4" w:name="_Toc118089135"/>
      <w:r>
        <w:rPr>
          <w:lang w:val="en-US"/>
        </w:rPr>
        <w:t>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Punto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Punto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1 -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Definizione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Definizione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della lettera del fornitore</w:t>
      </w:r>
      <w:bookmarkEnd w:id="4"/>
    </w:p>
    <w:p w:rsidR="00050EFC" w:rsidRDefault="00050EFC" w:rsidP="00050EFC">
      <w:pPr>
        <w:jc w:val="both"/>
      </w:pPr>
      <w:r>
        <w:t>Iniziamo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Iniziamo</w:instrText>
      </w:r>
      <w:r w:rsidR="00CC03FA">
        <w:instrText xml:space="preserve">" </w:instrText>
      </w:r>
      <w:r w:rsidR="00CC03FA">
        <w:fldChar w:fldCharType="end"/>
      </w:r>
      <w:r>
        <w:t xml:space="preserve"> questo campione definendo una lettera semplice del fornitore, basata sul sistema del demo del TRIO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TRIO</w:instrText>
      </w:r>
      <w:r w:rsidR="00CC03FA">
        <w:instrText xml:space="preserve">" </w:instrText>
      </w:r>
      <w:r w:rsidR="00CC03FA">
        <w:fldChar w:fldCharType="end"/>
      </w:r>
      <w:r>
        <w:t>.</w:t>
      </w:r>
    </w:p>
    <w:p w:rsidR="00050EFC" w:rsidRDefault="00050EFC" w:rsidP="00050EFC">
      <w:pPr>
        <w:jc w:val="both"/>
      </w:pPr>
    </w:p>
    <w:p w:rsidR="00050EFC" w:rsidRDefault="00050EFC" w:rsidP="00050EFC">
      <w:pPr>
        <w:jc w:val="center"/>
      </w:pPr>
      <w:r>
        <w:pict>
          <v:shape id="_x0000_i1026" type="#_x0000_t75" style="width:271.5pt;height:281.25pt">
            <v:imagedata r:id="rId8" o:title="ole-eng001"/>
          </v:shape>
        </w:pict>
      </w:r>
    </w:p>
    <w:p w:rsidR="00050EFC" w:rsidRDefault="00050EFC" w:rsidP="00050EFC">
      <w:pPr>
        <w:pStyle w:val="Overskrift7"/>
      </w:pPr>
      <w:bookmarkStart w:id="5" w:name="_Toc118089112"/>
      <w:r>
        <w:t>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Definizione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Definizione</w:instrText>
      </w:r>
      <w:r w:rsidR="00CC03FA">
        <w:instrText xml:space="preserve">" </w:instrText>
      </w:r>
      <w:r w:rsidR="00CC03FA">
        <w:fldChar w:fldCharType="end"/>
      </w:r>
      <w:r>
        <w:t xml:space="preserve"> della lettera del fornitore</w:t>
      </w:r>
      <w:bookmarkEnd w:id="5"/>
    </w:p>
    <w:p w:rsidR="00050EFC" w:rsidRDefault="00050EFC" w:rsidP="00050EFC">
      <w:pPr>
        <w:jc w:val="both"/>
        <w:rPr>
          <w:lang w:val="en-US"/>
        </w:rPr>
      </w:pPr>
      <w:r w:rsidRPr="00050EFC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050EFC">
        <w:rPr>
          <w:lang w:val="en-US"/>
        </w:rPr>
        <w:t xml:space="preserve"> lima “le„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050EFC">
        <w:rPr>
          <w:lang w:val="en-US"/>
        </w:rPr>
        <w:t xml:space="preserve"> stata selezionata come la lima principale per la lettera ed il nome è cambiato “alla lettera del fornitore„.</w:t>
      </w:r>
    </w:p>
    <w:p w:rsidR="00050EFC" w:rsidRDefault="00050EFC" w:rsidP="00050EFC">
      <w:pPr>
        <w:jc w:val="both"/>
      </w:pPr>
    </w:p>
    <w:p w:rsidR="00050EFC" w:rsidRDefault="00050EFC" w:rsidP="00050EFC">
      <w:pPr>
        <w:jc w:val="center"/>
      </w:pPr>
      <w:r>
        <w:pict>
          <v:shape id="_x0000_i1027" type="#_x0000_t75" style="width:481.5pt;height:361.5pt">
            <v:imagedata r:id="rId9" o:title="ole-eng002"/>
          </v:shape>
        </w:pict>
      </w:r>
    </w:p>
    <w:p w:rsidR="00050EFC" w:rsidRDefault="00050EFC" w:rsidP="00050EFC">
      <w:pPr>
        <w:pStyle w:val="Overskrift7"/>
        <w:rPr>
          <w:lang w:val="en-US"/>
        </w:rPr>
      </w:pPr>
      <w:bookmarkStart w:id="6" w:name="_Toc118089113"/>
      <w:r w:rsidRPr="00050EFC">
        <w:rPr>
          <w:lang w:val="en-US"/>
        </w:rPr>
        <w:t>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050EFC">
        <w:rPr>
          <w:lang w:val="en-US"/>
        </w:rPr>
        <w:t>. Aggiungendo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Aggiungendo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050EFC">
        <w:rPr>
          <w:lang w:val="en-US"/>
        </w:rPr>
        <w:t xml:space="preserve"> i campi alla stampa sulla lettera</w:t>
      </w:r>
      <w:bookmarkEnd w:id="6"/>
    </w:p>
    <w:p w:rsidR="004C79EF" w:rsidRDefault="00050EFC" w:rsidP="00050EFC">
      <w:pPr>
        <w:jc w:val="both"/>
        <w:rPr>
          <w:lang w:val="en-US"/>
        </w:rPr>
      </w:pPr>
      <w:r w:rsidRPr="00050EFC">
        <w:rPr>
          <w:lang w:val="en-US"/>
        </w:rPr>
        <w:t>Secondariamente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Secondariamente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050EFC">
        <w:rPr>
          <w:lang w:val="en-US"/>
        </w:rPr>
        <w:t xml:space="preserve"> inseriamo 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050EFC">
        <w:rPr>
          <w:lang w:val="en-US"/>
        </w:rPr>
        <w:t xml:space="preserve"> campi dalla lima principale del fornitore nella disposizione.</w:t>
      </w:r>
    </w:p>
    <w:p w:rsidR="004C79EF" w:rsidRDefault="004C79EF" w:rsidP="004C79EF">
      <w:pPr>
        <w:pStyle w:val="Overskrift1"/>
        <w:rPr>
          <w:lang w:val="en-US"/>
        </w:rPr>
      </w:pPr>
      <w:bookmarkStart w:id="7" w:name="_Toc118089136"/>
      <w:r>
        <w:rPr>
          <w:lang w:val="en-US"/>
        </w:rPr>
        <w:t>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.2. Punto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Punto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2 -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Aggiungendo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Aggiungendo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il contenuto di un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esprima il documento come</w:t>
      </w:r>
      <w:bookmarkEnd w:id="7"/>
    </w:p>
    <w:p w:rsidR="004C79EF" w:rsidRDefault="004C79EF" w:rsidP="004C79EF">
      <w:pPr>
        <w:jc w:val="both"/>
      </w:pPr>
      <w:r>
        <w:t>campo</w:t>
      </w:r>
    </w:p>
    <w:p w:rsidR="004C79EF" w:rsidRDefault="004C79EF" w:rsidP="004C79EF">
      <w:pPr>
        <w:jc w:val="both"/>
        <w:rPr>
          <w:lang w:val="en-US"/>
        </w:rPr>
      </w:pPr>
      <w:r w:rsidRPr="004C79EF">
        <w:rPr>
          <w:lang w:val="en-US"/>
        </w:rPr>
        <w:t>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aggiungere il contenuto della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alla lettera dovete in primo luogo definire un campo di tipo l'oggetto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 In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questo campione abbiamo selezionato il campo libero il numero 10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a partire dalla finestra della base di dati.</w:t>
      </w:r>
    </w:p>
    <w:p w:rsidR="004C79EF" w:rsidRDefault="004C79EF" w:rsidP="004C79EF">
      <w:pPr>
        <w:jc w:val="both"/>
      </w:pPr>
    </w:p>
    <w:p w:rsidR="004C79EF" w:rsidRDefault="004C79EF" w:rsidP="004C79EF">
      <w:pPr>
        <w:jc w:val="center"/>
      </w:pPr>
      <w:r>
        <w:pict>
          <v:shape id="_x0000_i1028" type="#_x0000_t75" style="width:282pt;height:186.75pt">
            <v:imagedata r:id="rId10" o:title="ole-eng003"/>
          </v:shape>
        </w:pict>
      </w:r>
    </w:p>
    <w:p w:rsidR="004C79EF" w:rsidRDefault="004C79EF" w:rsidP="004C79EF">
      <w:pPr>
        <w:pStyle w:val="Overskrift7"/>
        <w:rPr>
          <w:lang w:val="en-US"/>
        </w:rPr>
      </w:pPr>
      <w:bookmarkStart w:id="8" w:name="_Toc118089114"/>
      <w:r w:rsidRPr="004C79EF"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 Definendo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Definendo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i 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obietti il campo</w:t>
      </w:r>
      <w:bookmarkEnd w:id="8"/>
    </w:p>
    <w:p w:rsidR="004C79EF" w:rsidRDefault="004C79EF" w:rsidP="004C79EF">
      <w:pPr>
        <w:jc w:val="both"/>
        <w:rPr>
          <w:lang w:val="en-US"/>
        </w:rPr>
      </w:pPr>
      <w:r w:rsidRPr="004C79EF">
        <w:rPr>
          <w:lang w:val="en-US"/>
        </w:rPr>
        <w:t>Inserito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Inserito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nella disposizione e graduato di conseguenza possiamo selezionare il tipo di 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scattandoci con il tasto di mouse di destra sul campo e selezionare la funzione “testo…„.</w:t>
      </w:r>
    </w:p>
    <w:p w:rsidR="004C79EF" w:rsidRDefault="004C79EF" w:rsidP="004C79EF">
      <w:pPr>
        <w:jc w:val="both"/>
      </w:pPr>
    </w:p>
    <w:p w:rsidR="004C79EF" w:rsidRDefault="004C79EF" w:rsidP="004C79EF">
      <w:pPr>
        <w:jc w:val="center"/>
      </w:pPr>
      <w:r>
        <w:pict>
          <v:shape id="_x0000_i1029" type="#_x0000_t75" style="width:481.5pt;height:361.5pt">
            <v:imagedata r:id="rId11" o:title="ole-eng004"/>
          </v:shape>
        </w:pict>
      </w:r>
    </w:p>
    <w:p w:rsidR="004C79EF" w:rsidRDefault="004C79EF" w:rsidP="004C79EF">
      <w:pPr>
        <w:pStyle w:val="Overskrift7"/>
        <w:rPr>
          <w:lang w:val="en-US"/>
        </w:rPr>
      </w:pPr>
      <w:bookmarkStart w:id="9" w:name="_Toc118089115"/>
      <w:r w:rsidRPr="004C79EF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 Come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Come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selezionare il tipo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chiesto dell'oggetto</w:t>
      </w:r>
      <w:bookmarkEnd w:id="9"/>
    </w:p>
    <w:p w:rsidR="004C79EF" w:rsidRDefault="004C79EF" w:rsidP="004C79EF">
      <w:pPr>
        <w:jc w:val="both"/>
      </w:pPr>
      <w:r w:rsidRPr="004C79EF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prima volta selezionate “il testo…„ la funzione per un 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un dialogo comparirà con tutti gli 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oggetti 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installati. </w:t>
      </w:r>
      <w:r>
        <w:t>A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A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partire da questa lista selezioniamo il nome</w:t>
      </w:r>
    </w:p>
    <w:p w:rsidR="004C79EF" w:rsidRDefault="004C79EF" w:rsidP="004C79EF">
      <w:pPr>
        <w:jc w:val="both"/>
      </w:pPr>
    </w:p>
    <w:p w:rsidR="004C79EF" w:rsidRDefault="004C79EF" w:rsidP="004C79EF">
      <w:pPr>
        <w:jc w:val="center"/>
      </w:pPr>
      <w:r>
        <w:pict>
          <v:shape id="_x0000_i1030" type="#_x0000_t75" style="width:327pt;height:222.75pt">
            <v:imagedata r:id="rId12" o:title="ole-eng005"/>
          </v:shape>
        </w:pict>
      </w:r>
    </w:p>
    <w:p w:rsidR="004C79EF" w:rsidRDefault="004C79EF" w:rsidP="004C79EF">
      <w:pPr>
        <w:pStyle w:val="Overskrift7"/>
        <w:rPr>
          <w:lang w:val="en-US"/>
        </w:rPr>
      </w:pPr>
      <w:bookmarkStart w:id="10" w:name="_Toc118089116"/>
      <w:r w:rsidRPr="004C79EF">
        <w:rPr>
          <w:lang w:val="en-US"/>
        </w:rPr>
        <w:t>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 Selezione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Selezione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della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come tipo dell'oggetto</w:t>
      </w:r>
      <w:bookmarkEnd w:id="10"/>
    </w:p>
    <w:p w:rsidR="004C79EF" w:rsidRDefault="004C79EF" w:rsidP="004C79EF">
      <w:pPr>
        <w:jc w:val="both"/>
        <w:rPr>
          <w:lang w:val="en-US"/>
        </w:rPr>
      </w:pPr>
      <w:r w:rsidRPr="004C79EF">
        <w:rPr>
          <w:lang w:val="en-US"/>
        </w:rPr>
        <w:t>Secondariamente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Secondariamente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RAPGEN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RAPGEN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attiverà l'assistente dell'oggetto, in questo caso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, permettendo così che usiate l'intera funzionalità di questa applicazione per digitare il testo in un sistema di elaborazione di testi.</w:t>
      </w:r>
    </w:p>
    <w:p w:rsidR="004C79EF" w:rsidRDefault="004C79EF" w:rsidP="004C79EF">
      <w:pPr>
        <w:jc w:val="both"/>
      </w:pPr>
    </w:p>
    <w:p w:rsidR="004C79EF" w:rsidRDefault="004C79EF" w:rsidP="004C79EF">
      <w:pPr>
        <w:jc w:val="center"/>
      </w:pPr>
      <w:r>
        <w:pict>
          <v:shape id="_x0000_i1031" type="#_x0000_t75" style="width:366.75pt;height:217.5pt">
            <v:imagedata r:id="rId13" o:title="ole-eng006"/>
          </v:shape>
        </w:pict>
      </w:r>
    </w:p>
    <w:p w:rsidR="004C79EF" w:rsidRDefault="004C79EF" w:rsidP="004C79EF">
      <w:pPr>
        <w:pStyle w:val="Overskrift7"/>
        <w:rPr>
          <w:lang w:val="en-US"/>
        </w:rPr>
      </w:pPr>
      <w:bookmarkStart w:id="11" w:name="_Toc118089117"/>
      <w:r w:rsidRPr="004C79EF">
        <w:rPr>
          <w:lang w:val="en-US"/>
        </w:rPr>
        <w:t>6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6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 Fornendo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Fornendo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il contenuto dell'oggetto nella parola del Microsoft</w:t>
      </w:r>
      <w:bookmarkEnd w:id="11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4C79EF" w:rsidRDefault="004C79EF" w:rsidP="004C79EF">
      <w:pPr>
        <w:jc w:val="both"/>
        <w:rPr>
          <w:lang w:val="en-US"/>
        </w:rPr>
      </w:pPr>
      <w:r w:rsidRPr="004C79EF">
        <w:rPr>
          <w:lang w:val="en-US"/>
        </w:rPr>
        <w:t>Quando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il testo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stato digitato l'applicazione può essere chiuso ed il soddisfare dell'oggetto comparirà nella disposizione della lettera.</w:t>
      </w:r>
    </w:p>
    <w:p w:rsidR="004C79EF" w:rsidRDefault="004C79EF" w:rsidP="004C79EF">
      <w:pPr>
        <w:jc w:val="both"/>
      </w:pPr>
    </w:p>
    <w:p w:rsidR="004C79EF" w:rsidRDefault="004C79EF" w:rsidP="004C79EF">
      <w:pPr>
        <w:jc w:val="center"/>
      </w:pPr>
      <w:r>
        <w:pict>
          <v:shape id="_x0000_i1032" type="#_x0000_t75" style="width:481.5pt;height:236.25pt">
            <v:imagedata r:id="rId14" o:title="ole-eng007"/>
          </v:shape>
        </w:pict>
      </w:r>
    </w:p>
    <w:p w:rsidR="004C79EF" w:rsidRDefault="004C79EF" w:rsidP="004C79EF">
      <w:pPr>
        <w:pStyle w:val="Overskrift7"/>
        <w:rPr>
          <w:lang w:val="en-US"/>
        </w:rPr>
      </w:pPr>
      <w:bookmarkStart w:id="12" w:name="_Toc118089118"/>
      <w:r w:rsidRPr="004C79EF">
        <w:rPr>
          <w:lang w:val="en-US"/>
        </w:rPr>
        <w:t>7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7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>. Disposizione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Disposizione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della lettera compreso il soddisfare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dell'oggetto</w:t>
      </w:r>
      <w:bookmarkEnd w:id="12"/>
    </w:p>
    <w:p w:rsidR="008E213C" w:rsidRDefault="004C79EF" w:rsidP="004C79EF">
      <w:pPr>
        <w:jc w:val="both"/>
      </w:pPr>
      <w:r w:rsidRPr="004C79EF">
        <w:rPr>
          <w:lang w:val="en-US"/>
        </w:rPr>
        <w:t>Infine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Infine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aggiungiamo il campo dell'equilibrio in cima al campo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79EF">
        <w:rPr>
          <w:lang w:val="en-US"/>
        </w:rPr>
        <w:t xml:space="preserve"> dell'oggetto. </w:t>
      </w:r>
      <w:r>
        <w:t>La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La</w:instrText>
      </w:r>
      <w:r w:rsidR="00CC03FA">
        <w:instrText xml:space="preserve">" </w:instrText>
      </w:r>
      <w:r w:rsidR="00CC03FA">
        <w:fldChar w:fldCharType="end"/>
      </w:r>
      <w:r>
        <w:t xml:space="preserve"> lettera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completa.</w:t>
      </w:r>
    </w:p>
    <w:p w:rsidR="008E213C" w:rsidRDefault="008E213C" w:rsidP="008E213C">
      <w:pPr>
        <w:pStyle w:val="Overskrift1"/>
      </w:pPr>
      <w:bookmarkStart w:id="13" w:name="_Toc118089137"/>
      <w:r>
        <w:t>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.3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La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La</w:instrText>
      </w:r>
      <w:r w:rsidR="00CC03FA">
        <w:instrText xml:space="preserve">" </w:instrText>
      </w:r>
      <w:r w:rsidR="00CC03FA">
        <w:fldChar w:fldCharType="end"/>
      </w:r>
      <w:r>
        <w:t xml:space="preserve"> lettera finale del fornitore</w:t>
      </w:r>
      <w:bookmarkEnd w:id="13"/>
    </w:p>
    <w:p w:rsidR="008E213C" w:rsidRDefault="008E213C" w:rsidP="008E213C">
      <w:pPr>
        <w:jc w:val="both"/>
        <w:rPr>
          <w:lang w:val="en-US"/>
        </w:rPr>
      </w:pPr>
      <w:r w:rsidRPr="008E213C">
        <w:rPr>
          <w:lang w:val="en-US"/>
        </w:rPr>
        <w:t>Quando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E213C">
        <w:rPr>
          <w:lang w:val="en-US"/>
        </w:rPr>
        <w:t xml:space="preserve"> la lettera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E213C">
        <w:rPr>
          <w:lang w:val="en-US"/>
        </w:rPr>
        <w:t xml:space="preserve"> stampata otterrete quanto segue:</w:t>
      </w:r>
    </w:p>
    <w:p w:rsidR="008E213C" w:rsidRDefault="008E213C" w:rsidP="008E213C">
      <w:pPr>
        <w:jc w:val="both"/>
      </w:pPr>
    </w:p>
    <w:p w:rsidR="008E213C" w:rsidRDefault="008E213C" w:rsidP="008E213C">
      <w:pPr>
        <w:jc w:val="center"/>
      </w:pPr>
      <w:r>
        <w:pict>
          <v:shape id="_x0000_i1033" type="#_x0000_t75" style="width:481.5pt;height:244.5pt">
            <v:imagedata r:id="rId15" o:title="ole-eng008"/>
          </v:shape>
        </w:pict>
      </w:r>
    </w:p>
    <w:p w:rsidR="00E9211D" w:rsidRDefault="008E213C" w:rsidP="008E213C">
      <w:pPr>
        <w:pStyle w:val="Overskrift7"/>
      </w:pPr>
      <w:bookmarkStart w:id="14" w:name="_Toc118089119"/>
      <w:r>
        <w:t>8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8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Il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Il</w:instrText>
      </w:r>
      <w:r w:rsidR="00CC03FA">
        <w:instrText xml:space="preserve">" </w:instrText>
      </w:r>
      <w:r w:rsidR="00CC03FA">
        <w:fldChar w:fldCharType="end"/>
      </w:r>
      <w:r>
        <w:t xml:space="preserve"> tabulato della lettera del fornitore</w:t>
      </w:r>
      <w:bookmarkEnd w:id="14"/>
    </w:p>
    <w:p w:rsidR="00E9211D" w:rsidRDefault="00E9211D" w:rsidP="00E9211D">
      <w:pPr>
        <w:pStyle w:val="Overskrift1"/>
      </w:pPr>
      <w:bookmarkStart w:id="15" w:name="_Toc118089138"/>
      <w:r>
        <w:t>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Usando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Usando</w:instrText>
      </w:r>
      <w:r w:rsidR="00CC03FA">
        <w:instrText xml:space="preserve">" </w:instrText>
      </w:r>
      <w:r w:rsidR="00CC03FA">
        <w:fldChar w:fldCharType="end"/>
      </w:r>
      <w:r>
        <w:t xml:space="preserve"> collegamento anziché incastonato</w:t>
      </w:r>
      <w:bookmarkEnd w:id="15"/>
    </w:p>
    <w:p w:rsidR="00E9211D" w:rsidRDefault="00E9211D" w:rsidP="00E9211D">
      <w:pPr>
        <w:jc w:val="both"/>
      </w:pPr>
      <w:r w:rsidRPr="00E9211D">
        <w:rPr>
          <w:lang w:val="en-US"/>
        </w:rPr>
        <w:t>Lo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stesso campione ha potuto essere fatto collegandosi ad una lima di documento attuale. </w:t>
      </w:r>
      <w:r>
        <w:t>Abbiamo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Abbiamo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conservato l'esatto lo stesso soddisfare in una lima chiamata</w:t>
      </w:r>
    </w:p>
    <w:p w:rsidR="00E9211D" w:rsidRDefault="00E9211D" w:rsidP="00E9211D">
      <w:pPr>
        <w:pStyle w:val="Bloktekst"/>
      </w:pPr>
      <w:r>
        <w:t>c: /swtools/supplier.doc</w:t>
      </w:r>
    </w:p>
    <w:p w:rsidR="00E9211D" w:rsidRDefault="00E9211D" w:rsidP="00E9211D">
      <w:pPr>
        <w:jc w:val="both"/>
        <w:rPr>
          <w:lang w:val="en-US"/>
        </w:rPr>
      </w:pPr>
      <w:r w:rsidRPr="00E9211D">
        <w:rPr>
          <w:lang w:val="en-US"/>
        </w:rPr>
        <w:t>ed ora si collegherà ad esso anziché avere l'oggetto incluso nel rapporto.</w:t>
      </w:r>
    </w:p>
    <w:p w:rsidR="00E9211D" w:rsidRDefault="00E9211D" w:rsidP="00E9211D">
      <w:pPr>
        <w:jc w:val="both"/>
        <w:rPr>
          <w:lang w:val="en-US"/>
        </w:rPr>
      </w:pPr>
      <w:r w:rsidRPr="00E9211D">
        <w:rPr>
          <w:lang w:val="en-US"/>
        </w:rPr>
        <w:t>Inserisca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Inserisca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il campo definito come 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nella disposizione e selezioni “il testo…„ funzioni scattandosi con il tasto di mouse di destra sul campo.</w:t>
      </w:r>
    </w:p>
    <w:p w:rsidR="00E9211D" w:rsidRDefault="00E9211D" w:rsidP="00E9211D">
      <w:pPr>
        <w:jc w:val="both"/>
        <w:rPr>
          <w:lang w:val="en-US"/>
        </w:rPr>
      </w:pPr>
      <w:r w:rsidRPr="00E9211D">
        <w:rPr>
          <w:lang w:val="en-US"/>
        </w:rPr>
        <w:t>Nel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Nel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segno di spunta di dialogo “il collegamento alla lima attuale„ e fornisce il nome di archivio.</w:t>
      </w:r>
    </w:p>
    <w:p w:rsidR="00E9211D" w:rsidRDefault="00E9211D" w:rsidP="00E9211D">
      <w:pPr>
        <w:jc w:val="both"/>
      </w:pPr>
    </w:p>
    <w:p w:rsidR="00E9211D" w:rsidRDefault="00E9211D" w:rsidP="00E9211D">
      <w:pPr>
        <w:jc w:val="center"/>
      </w:pPr>
      <w:r>
        <w:pict>
          <v:shape id="_x0000_i1034" type="#_x0000_t75" style="width:327pt;height:222.75pt">
            <v:imagedata r:id="rId16" o:title="ole-eng009"/>
          </v:shape>
        </w:pict>
      </w:r>
    </w:p>
    <w:p w:rsidR="00E9211D" w:rsidRDefault="00E9211D" w:rsidP="00E9211D">
      <w:pPr>
        <w:pStyle w:val="Overskrift7"/>
      </w:pPr>
      <w:bookmarkStart w:id="16" w:name="_Toc118089120"/>
      <w:r>
        <w:t>9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9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Collegandosi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Collegandosi</w:instrText>
      </w:r>
      <w:r w:rsidR="00CC03FA">
        <w:instrText xml:space="preserve">" </w:instrText>
      </w:r>
      <w:r w:rsidR="00CC03FA">
        <w:fldChar w:fldCharType="end"/>
      </w:r>
      <w:r>
        <w:t xml:space="preserve"> ad una lima attuale</w:t>
      </w:r>
      <w:bookmarkEnd w:id="16"/>
    </w:p>
    <w:p w:rsidR="00E9211D" w:rsidRDefault="00E9211D" w:rsidP="00E9211D">
      <w:pPr>
        <w:jc w:val="both"/>
        <w:rPr>
          <w:lang w:val="en-US"/>
        </w:rPr>
      </w:pPr>
      <w:r w:rsidRPr="00E9211D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tabulato finale avrà lo stesso effetto di quando include l'oggetto nella disposizione.</w:t>
      </w:r>
    </w:p>
    <w:p w:rsidR="00FB7AB9" w:rsidRDefault="00E9211D" w:rsidP="00E9211D">
      <w:pPr>
        <w:jc w:val="both"/>
        <w:rPr>
          <w:lang w:val="en-US"/>
        </w:rPr>
      </w:pPr>
      <w:r w:rsidRPr="00E9211D">
        <w:rPr>
          <w:lang w:val="en-US"/>
        </w:rPr>
        <w:t>Prego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Prego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nota, non potete passare dall'incastonato da direttamente al collegamento. In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primo luogo dovete rimuovere il campo dalla disposizione ed allora inserirli ancora. Allora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Allora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E9211D">
        <w:rPr>
          <w:lang w:val="en-US"/>
        </w:rPr>
        <w:t xml:space="preserve"> potete collegarti ad una lima attuale invece di includere un oggetto.</w:t>
      </w:r>
    </w:p>
    <w:p w:rsidR="00FB7AB9" w:rsidRDefault="00FB7AB9" w:rsidP="00FB7AB9">
      <w:pPr>
        <w:pStyle w:val="Overskrift1"/>
        <w:rPr>
          <w:lang w:val="en-US"/>
        </w:rPr>
      </w:pPr>
      <w:bookmarkStart w:id="17" w:name="_Toc118089139"/>
      <w:r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in IQ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IQ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>/DATAMASTER</w:t>
      </w:r>
      <w:bookmarkEnd w:id="17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DATAMASTER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FB7AB9" w:rsidRDefault="00FB7AB9" w:rsidP="00FB7AB9"/>
    <w:p w:rsidR="00FB7AB9" w:rsidRDefault="00FB7AB9" w:rsidP="00FB7AB9">
      <w:pPr>
        <w:jc w:val="both"/>
        <w:rPr>
          <w:lang w:val="en-US"/>
        </w:rPr>
      </w:pPr>
      <w:r w:rsidRPr="00FB7AB9">
        <w:rPr>
          <w:lang w:val="en-US"/>
        </w:rPr>
        <w:t>Questo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Questo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capitolo descriverà come potete aggiungere la funzionalità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a qualunque tipo di programmi di IQ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IQ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>/DATAMASTER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DATAMASTER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>. Questa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Questa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sezione illustra soltanto l'uso nel quoziente d'intelligenza perché il relativi stessi quando funziona con DATAMASTER.</w:t>
      </w:r>
    </w:p>
    <w:p w:rsidR="004D4731" w:rsidRDefault="00FB7AB9" w:rsidP="00FB7AB9">
      <w:pPr>
        <w:jc w:val="both"/>
        <w:rPr>
          <w:lang w:val="en-US"/>
        </w:rPr>
      </w:pPr>
      <w:r w:rsidRPr="00FB7AB9">
        <w:rPr>
          <w:lang w:val="en-US"/>
        </w:rPr>
        <w:t>Abbiamo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Abbiamo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scelto un campione che realmente fungerà da domanda del fornitore, dove l'utente può realmente aggiungere qualunque tipo di 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come informazioni supplementari sul fornitore. Ciò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Ciò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gli dà un'idea di che cosa può essere generato come applicazioni nel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 xml:space="preserve"> quando usando gli oggetti 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B7AB9">
        <w:rPr>
          <w:lang w:val="en-US"/>
        </w:rPr>
        <w:t>.</w:t>
      </w:r>
    </w:p>
    <w:p w:rsidR="004D4731" w:rsidRDefault="004D4731" w:rsidP="004D4731">
      <w:pPr>
        <w:pStyle w:val="Overskrift1"/>
        <w:rPr>
          <w:lang w:val="en-US"/>
        </w:rPr>
      </w:pPr>
      <w:bookmarkStart w:id="18" w:name="_Toc118089140"/>
      <w:r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Generazione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Generazione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della domanda semplice</w:t>
      </w:r>
      <w:bookmarkEnd w:id="18"/>
    </w:p>
    <w:p w:rsidR="004D4731" w:rsidRDefault="004D4731" w:rsidP="004D4731">
      <w:pPr>
        <w:jc w:val="both"/>
        <w:rPr>
          <w:lang w:val="en-US"/>
        </w:rPr>
      </w:pPr>
      <w:r w:rsidRPr="004D4731">
        <w:rPr>
          <w:lang w:val="en-US"/>
        </w:rPr>
        <w:t>Questo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Questo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D4731">
        <w:rPr>
          <w:lang w:val="en-US"/>
        </w:rPr>
        <w:t xml:space="preserve"> campione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D4731">
        <w:rPr>
          <w:lang w:val="en-US"/>
        </w:rPr>
        <w:t xml:space="preserve"> basato su una domanda semplice del fornitore</w:t>
      </w:r>
    </w:p>
    <w:p w:rsidR="004D4731" w:rsidRDefault="004D4731" w:rsidP="004D4731">
      <w:pPr>
        <w:pStyle w:val="Bloktekst"/>
      </w:pPr>
      <w:r>
        <w:t>le#1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-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6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6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</w:p>
    <w:p w:rsidR="004D4731" w:rsidRDefault="004D4731" w:rsidP="004D4731">
      <w:pPr>
        <w:jc w:val="both"/>
        <w:rPr>
          <w:lang w:val="en-US"/>
        </w:rPr>
      </w:pPr>
      <w:r w:rsidRPr="004D4731">
        <w:rPr>
          <w:lang w:val="en-US"/>
        </w:rPr>
        <w:t>quale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D4731">
        <w:rPr>
          <w:lang w:val="en-US"/>
        </w:rPr>
        <w:t xml:space="preserve"> stato conservato come programma 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D4731">
        <w:rPr>
          <w:lang w:val="en-US"/>
        </w:rPr>
        <w:t xml:space="preserve"> nel quoziente d'intelligenza.</w:t>
      </w:r>
    </w:p>
    <w:p w:rsidR="004D4731" w:rsidRDefault="004D4731" w:rsidP="004D4731">
      <w:pPr>
        <w:jc w:val="both"/>
      </w:pPr>
    </w:p>
    <w:p w:rsidR="004D4731" w:rsidRDefault="004D4731" w:rsidP="004D4731">
      <w:pPr>
        <w:jc w:val="center"/>
      </w:pPr>
      <w:r>
        <w:pict>
          <v:shape id="_x0000_i1035" type="#_x0000_t75" style="width:247.5pt;height:267.75pt">
            <v:imagedata r:id="rId17" o:title="ole-eng010"/>
          </v:shape>
        </w:pict>
      </w:r>
    </w:p>
    <w:p w:rsidR="00BC7C9E" w:rsidRDefault="004D4731" w:rsidP="004D4731">
      <w:pPr>
        <w:pStyle w:val="Overskrift7"/>
      </w:pPr>
      <w:bookmarkStart w:id="19" w:name="_Toc118089121"/>
      <w:r>
        <w:t>10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Domanda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Domanda</w:instrText>
      </w:r>
      <w:r w:rsidR="00CC03FA">
        <w:instrText xml:space="preserve">" </w:instrText>
      </w:r>
      <w:r w:rsidR="00CC03FA">
        <w:fldChar w:fldCharType="end"/>
      </w:r>
      <w:r>
        <w:t xml:space="preserve"> semplice del fornitore nel quoziente d'intelligenza</w:t>
      </w:r>
      <w:bookmarkEnd w:id="19"/>
    </w:p>
    <w:p w:rsidR="00BC7C9E" w:rsidRDefault="00BC7C9E" w:rsidP="00BC7C9E">
      <w:pPr>
        <w:pStyle w:val="Overskrift1"/>
      </w:pPr>
      <w:bookmarkStart w:id="20" w:name="_Toc118089141"/>
      <w:r>
        <w:t>3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Aggiungendo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Aggiungendo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l'oggetto OLE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</w:instrText>
      </w:r>
      <w:r w:rsidR="00CC03FA">
        <w:instrText xml:space="preserve">" </w:instrText>
      </w:r>
      <w:r w:rsidR="00CC03FA">
        <w:fldChar w:fldCharType="end"/>
      </w:r>
      <w:r>
        <w:t xml:space="preserve"> graduale</w:t>
      </w:r>
      <w:bookmarkEnd w:id="20"/>
    </w:p>
    <w:p w:rsidR="00BC7C9E" w:rsidRDefault="00BC7C9E" w:rsidP="00BC7C9E">
      <w:pPr>
        <w:jc w:val="both"/>
        <w:rPr>
          <w:lang w:val="en-US"/>
        </w:rPr>
      </w:pPr>
      <w:r w:rsidRPr="00BC7C9E">
        <w:rPr>
          <w:lang w:val="en-US"/>
        </w:rPr>
        <w:t>Definisca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Definisca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 xml:space="preserve"> un </w:t>
      </w:r>
      <w:r w:rsidRPr="00BC7C9E">
        <w:rPr>
          <w:b/>
          <w:lang w:val="en-US"/>
        </w:rPr>
        <w:t xml:space="preserve"> liberi il campo #10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BC7C9E">
        <w:rPr>
          <w:lang w:val="en-US"/>
        </w:rPr>
        <w:t xml:space="preserve"> nella forma funzioni con il nome</w:t>
      </w:r>
    </w:p>
    <w:p w:rsidR="00BC7C9E" w:rsidRDefault="00BC7C9E" w:rsidP="00BC7C9E">
      <w:pPr>
        <w:jc w:val="both"/>
        <w:rPr>
          <w:b/>
          <w:lang w:val="en-US"/>
        </w:rPr>
      </w:pPr>
      <w:r w:rsidRPr="00BC7C9E">
        <w:rPr>
          <w:b/>
          <w:lang w:val="en-US"/>
        </w:rPr>
        <w:t>'Oggetto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1522D4">
        <w:instrText>Oggetto</w:instrText>
      </w:r>
      <w:r w:rsidR="00CC03FA"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BC7C9E">
        <w:rPr>
          <w:b/>
          <w:lang w:val="en-US"/>
        </w:rPr>
        <w:t xml:space="preserve"> OLE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BC7C9E">
        <w:rPr>
          <w:b/>
          <w:lang w:val="en-US"/>
        </w:rPr>
        <w:t xml:space="preserve"> su supplier'</w:t>
      </w:r>
      <w:r w:rsidRPr="00BC7C9E">
        <w:rPr>
          <w:lang w:val="en-US"/>
        </w:rPr>
        <w:t xml:space="preserve"> contrassegnato come </w:t>
      </w:r>
      <w:r w:rsidRPr="00BC7C9E">
        <w:rPr>
          <w:b/>
          <w:lang w:val="en-US"/>
        </w:rPr>
        <w:t xml:space="preserve"> 'Object'^ OLE 2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BC7C9E">
        <w:rPr>
          <w:b/>
          <w:lang w:val="en-US"/>
        </w:rPr>
        <w:t>.0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BC7C9E">
        <w:rPr>
          <w:b/>
          <w:lang w:val="en-US"/>
        </w:rPr>
        <w:t xml:space="preserve"> del #O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1522D4">
        <w:instrText>O</w:instrText>
      </w:r>
      <w:r w:rsidR="00CC03FA"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BC7C9E">
        <w:rPr>
          <w:b/>
          <w:lang w:val="en-US"/>
        </w:rPr>
        <w:t>;</w:t>
      </w:r>
    </w:p>
    <w:p w:rsidR="00BC7C9E" w:rsidRDefault="00BC7C9E" w:rsidP="00BC7C9E">
      <w:pPr>
        <w:jc w:val="both"/>
      </w:pPr>
    </w:p>
    <w:p w:rsidR="00BC7C9E" w:rsidRDefault="00BC7C9E" w:rsidP="00BC7C9E">
      <w:pPr>
        <w:jc w:val="center"/>
      </w:pPr>
      <w:r>
        <w:pict>
          <v:shape id="_x0000_i1036" type="#_x0000_t75" style="width:282pt;height:156.75pt">
            <v:imagedata r:id="rId18" o:title="ole-eng011"/>
          </v:shape>
        </w:pict>
      </w:r>
    </w:p>
    <w:p w:rsidR="00BC7C9E" w:rsidRDefault="00BC7C9E" w:rsidP="00BC7C9E">
      <w:pPr>
        <w:pStyle w:val="Overskrift7"/>
        <w:rPr>
          <w:lang w:val="en-US"/>
        </w:rPr>
      </w:pPr>
      <w:bookmarkStart w:id="21" w:name="_Toc118089122"/>
      <w:r w:rsidRPr="00BC7C9E">
        <w:rPr>
          <w:lang w:val="en-US"/>
        </w:rPr>
        <w:t>11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>. Campo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Campo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 xml:space="preserve"> libero definito come oggetto OLE</w:t>
      </w:r>
      <w:bookmarkEnd w:id="21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BC7C9E" w:rsidRDefault="00BC7C9E" w:rsidP="00BC7C9E">
      <w:pPr>
        <w:jc w:val="both"/>
        <w:rPr>
          <w:lang w:val="en-US"/>
        </w:rPr>
      </w:pPr>
      <w:r w:rsidRPr="00BC7C9E">
        <w:rPr>
          <w:lang w:val="en-US"/>
        </w:rPr>
        <w:t>Inserisca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Inserisca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 xml:space="preserve"> il campo libero #10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 xml:space="preserve"> alla posizione voluta nella forma e gradui la scatola secondo la misura di conseguenza. In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 xml:space="preserve"> questo campione abbiamo registrato la scatola per misura la finestra di domanda.</w:t>
      </w:r>
    </w:p>
    <w:p w:rsidR="00BC7C9E" w:rsidRDefault="00BC7C9E" w:rsidP="00BC7C9E">
      <w:pPr>
        <w:jc w:val="both"/>
        <w:rPr>
          <w:lang w:val="en-US"/>
        </w:rPr>
      </w:pPr>
      <w:r w:rsidRPr="00BC7C9E">
        <w:rPr>
          <w:lang w:val="en-US"/>
        </w:rPr>
        <w:t>Dopo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Dopo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BC7C9E">
        <w:rPr>
          <w:lang w:val="en-US"/>
        </w:rPr>
        <w:t xml:space="preserve"> questa aggiungete due linee di calcolo per la lettura dell'oggetto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BC7C9E" w:rsidRDefault="00BC7C9E" w:rsidP="00BC7C9E">
      <w:pPr>
        <w:jc w:val="both"/>
        <w:rPr>
          <w:b/>
        </w:rPr>
      </w:pPr>
      <w:r w:rsidRPr="00BC7C9E">
        <w:rPr>
          <w:b/>
        </w:rPr>
        <w:t>Dopo</w:t>
      </w:r>
      <w:r w:rsidR="00CC03FA">
        <w:rPr>
          <w:b/>
        </w:rPr>
        <w:fldChar w:fldCharType="begin"/>
      </w:r>
      <w:r w:rsidR="00CC03FA">
        <w:rPr>
          <w:b/>
        </w:rPr>
        <w:instrText xml:space="preserve"> XE "</w:instrText>
      </w:r>
      <w:r w:rsidR="00CC03FA" w:rsidRPr="001522D4">
        <w:instrText>Dopo</w:instrText>
      </w:r>
      <w:r w:rsidR="00CC03FA">
        <w:instrText>"</w:instrText>
      </w:r>
      <w:r w:rsidR="00CC03FA">
        <w:rPr>
          <w:b/>
        </w:rPr>
        <w:instrText xml:space="preserve"> </w:instrText>
      </w:r>
      <w:r w:rsidR="00CC03FA">
        <w:rPr>
          <w:b/>
        </w:rPr>
        <w:fldChar w:fldCharType="end"/>
      </w:r>
      <w:r w:rsidRPr="00BC7C9E">
        <w:rPr>
          <w:b/>
        </w:rPr>
        <w:t xml:space="preserve"> colto di supplierfile</w:t>
      </w:r>
    </w:p>
    <w:p w:rsidR="00BC7C9E" w:rsidRDefault="00BC7C9E" w:rsidP="00BC7C9E">
      <w:pPr>
        <w:pStyle w:val="Bloktekst"/>
      </w:pPr>
      <w:r>
        <w:t>#14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= " c: /swtools/ “, #1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,„ .swo "</w:t>
      </w:r>
    </w:p>
    <w:p w:rsidR="00C5089A" w:rsidRDefault="00BC7C9E" w:rsidP="00BC7C9E">
      <w:pPr>
        <w:pStyle w:val="Bloktekst"/>
      </w:pPr>
      <w:r>
        <w:t>OleLoad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OleLoad</w:instrText>
      </w:r>
      <w:r w:rsidR="00CC03FA">
        <w:instrText xml:space="preserve">" </w:instrText>
      </w:r>
      <w:r w:rsidR="00CC03FA">
        <w:fldChar w:fldCharType="end"/>
      </w:r>
      <w:r>
        <w:t xml:space="preserve"> (#10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, #14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)</w:t>
      </w:r>
    </w:p>
    <w:p w:rsidR="00C5089A" w:rsidRDefault="00C5089A" w:rsidP="00C5089A">
      <w:pPr>
        <w:pStyle w:val="Overskrift1"/>
        <w:rPr>
          <w:lang w:val="en-US"/>
        </w:rPr>
      </w:pPr>
      <w:bookmarkStart w:id="22" w:name="_Toc118089142"/>
      <w:r w:rsidRPr="00C5089A"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5089A">
        <w:rPr>
          <w:lang w:val="en-US"/>
        </w:rPr>
        <w:t>.3. Usando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Usando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5089A">
        <w:rPr>
          <w:lang w:val="en-US"/>
        </w:rPr>
        <w:t xml:space="preserve"> 3 giacimenti del tasto per la funzionalità OLE</w:t>
      </w:r>
      <w:bookmarkEnd w:id="22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C5089A" w:rsidRDefault="00C5089A" w:rsidP="00C5089A">
      <w:pPr>
        <w:jc w:val="both"/>
        <w:rPr>
          <w:lang w:val="en-US"/>
        </w:rPr>
      </w:pPr>
      <w:r w:rsidRPr="00C5089A">
        <w:rPr>
          <w:lang w:val="en-US"/>
        </w:rPr>
        <w:t>Aggiunga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Aggiunga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5089A">
        <w:rPr>
          <w:lang w:val="en-US"/>
        </w:rPr>
        <w:t xml:space="preserve"> 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5089A">
        <w:rPr>
          <w:lang w:val="en-US"/>
        </w:rPr>
        <w:t xml:space="preserve"> campi liberi definiti come </w:t>
      </w:r>
      <w:r w:rsidRPr="00C5089A">
        <w:rPr>
          <w:b/>
          <w:lang w:val="en-US"/>
        </w:rPr>
        <w:t xml:space="preserve"> '&amp;amp;Create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1522D4">
        <w:instrText>Create</w:instrText>
      </w:r>
      <w:r w:rsidR="00CC03FA"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C5089A">
        <w:rPr>
          <w:b/>
          <w:lang w:val="en-US"/>
        </w:rPr>
        <w:t>'</w:t>
      </w:r>
      <w:r w:rsidRPr="00C5089A">
        <w:rPr>
          <w:lang w:val="en-US"/>
        </w:rPr>
        <w:t xml:space="preserve"> , </w:t>
      </w:r>
      <w:r w:rsidRPr="00C5089A">
        <w:rPr>
          <w:b/>
          <w:lang w:val="en-US"/>
        </w:rPr>
        <w:t xml:space="preserve"> '&amp;amp;Save'</w:t>
      </w:r>
      <w:r w:rsidRPr="00C5089A">
        <w:rPr>
          <w:lang w:val="en-US"/>
        </w:rPr>
        <w:t xml:space="preserve"> e </w:t>
      </w:r>
      <w:r w:rsidRPr="00C5089A">
        <w:rPr>
          <w:b/>
          <w:lang w:val="en-US"/>
        </w:rPr>
        <w:t xml:space="preserve"> '&amp;amp;Action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03717F">
        <w:rPr>
          <w:lang w:val="en-US"/>
        </w:rPr>
        <w:instrText>Action</w:instrText>
      </w:r>
      <w:r w:rsidR="00CC03FA">
        <w:rPr>
          <w:lang w:val="en-US"/>
        </w:rPr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C5089A">
        <w:rPr>
          <w:b/>
          <w:lang w:val="en-US"/>
        </w:rPr>
        <w:t>'</w:t>
      </w:r>
      <w:r w:rsidRPr="00C5089A">
        <w:rPr>
          <w:lang w:val="en-US"/>
        </w:rPr>
        <w:t>. Tutti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Tutti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5089A">
        <w:rPr>
          <w:lang w:val="en-US"/>
        </w:rPr>
        <w:t xml:space="preserve"> i campi ha il ^b di disposizione; 8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8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Una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Una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volta inserito nella disposizione, contrassegni i campi come oggetto scrivono il ^b a macchina; 'Button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Button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>' scattare il tasto di mouse di destra su ciascuno dei 3 campi.</w:t>
      </w:r>
    </w:p>
    <w:p w:rsidR="00C5089A" w:rsidRDefault="00C5089A" w:rsidP="00C5089A">
      <w:pPr>
        <w:jc w:val="both"/>
      </w:pPr>
    </w:p>
    <w:p w:rsidR="00C5089A" w:rsidRDefault="00C5089A" w:rsidP="00C5089A">
      <w:pPr>
        <w:jc w:val="center"/>
      </w:pPr>
      <w:r>
        <w:pict>
          <v:shape id="_x0000_i1037" type="#_x0000_t75" style="width:414pt;height:477pt">
            <v:imagedata r:id="rId19" o:title="ole-eng012"/>
          </v:shape>
        </w:pict>
      </w:r>
    </w:p>
    <w:p w:rsidR="00FA36D4" w:rsidRDefault="00C5089A" w:rsidP="00C5089A">
      <w:pPr>
        <w:pStyle w:val="Overskrift7"/>
      </w:pPr>
      <w:bookmarkStart w:id="23" w:name="_Toc118089123"/>
      <w:r>
        <w:t>12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Tasti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Tasti</w:instrText>
      </w:r>
      <w:r w:rsidR="00CC03FA">
        <w:instrText xml:space="preserve">" </w:instrText>
      </w:r>
      <w:r w:rsidR="00CC03FA">
        <w:fldChar w:fldCharType="end"/>
      </w:r>
      <w:r>
        <w:t xml:space="preserve"> per controllare l'oggetto OLE</w:t>
      </w:r>
      <w:bookmarkEnd w:id="23"/>
      <w:r w:rsidR="00CC03FA">
        <w:fldChar w:fldCharType="begin"/>
      </w:r>
      <w:r w:rsidR="00CC03FA">
        <w:instrText xml:space="preserve"> XE "</w:instrText>
      </w:r>
      <w:r w:rsidR="00CC03FA" w:rsidRPr="001522D4">
        <w:instrText>OLE</w:instrText>
      </w:r>
      <w:r w:rsidR="00CC03FA">
        <w:instrText xml:space="preserve">" </w:instrText>
      </w:r>
      <w:r w:rsidR="00CC03FA">
        <w:fldChar w:fldCharType="end"/>
      </w:r>
    </w:p>
    <w:p w:rsidR="00FA36D4" w:rsidRDefault="00FA36D4" w:rsidP="00FA36D4">
      <w:pPr>
        <w:pStyle w:val="Overskrift1"/>
      </w:pPr>
      <w:bookmarkStart w:id="24" w:name="_Toc118089143"/>
      <w:r>
        <w:t>3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Come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Come</w:instrText>
      </w:r>
      <w:r w:rsidR="00CC03FA">
        <w:instrText xml:space="preserve">" </w:instrText>
      </w:r>
      <w:r w:rsidR="00CC03FA">
        <w:fldChar w:fldCharType="end"/>
      </w:r>
      <w:r>
        <w:t xml:space="preserve"> generare l'oggetto</w:t>
      </w:r>
      <w:bookmarkEnd w:id="24"/>
    </w:p>
    <w:p w:rsidR="00FA36D4" w:rsidRDefault="00FA36D4" w:rsidP="00FA36D4">
      <w:pPr>
        <w:jc w:val="both"/>
        <w:rPr>
          <w:lang w:val="en-US"/>
        </w:rPr>
      </w:pPr>
      <w:r w:rsidRPr="00FA36D4">
        <w:rPr>
          <w:lang w:val="en-US"/>
        </w:rPr>
        <w:t>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A36D4">
        <w:rPr>
          <w:lang w:val="en-US"/>
        </w:rPr>
        <w:t xml:space="preserve"> calcoli stati necessari per generare un oggetto come incastonato o collegato possono semplicemente essere dai seguenti calcoli:</w:t>
      </w:r>
    </w:p>
    <w:p w:rsidR="00FA36D4" w:rsidRDefault="00FA36D4" w:rsidP="00FA36D4">
      <w:pPr>
        <w:jc w:val="both"/>
      </w:pPr>
    </w:p>
    <w:p w:rsidR="00FA36D4" w:rsidRDefault="00FA36D4" w:rsidP="00FA36D4">
      <w:pPr>
        <w:jc w:val="center"/>
      </w:pPr>
      <w:r>
        <w:pict>
          <v:shape id="_x0000_i1038" type="#_x0000_t75" style="width:481.5pt;height:58.5pt">
            <v:imagedata r:id="rId20" o:title="ole-eng013"/>
          </v:shape>
        </w:pict>
      </w:r>
    </w:p>
    <w:p w:rsidR="00FA36D4" w:rsidRDefault="00FA36D4" w:rsidP="00FA36D4">
      <w:pPr>
        <w:pStyle w:val="Overskrift7"/>
      </w:pPr>
      <w:bookmarkStart w:id="25" w:name="_Toc118089124"/>
      <w:r>
        <w:t>13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13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Calcoli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Calcoli</w:instrText>
      </w:r>
      <w:r w:rsidR="00CC03FA">
        <w:instrText xml:space="preserve">" </w:instrText>
      </w:r>
      <w:r w:rsidR="00CC03FA">
        <w:fldChar w:fldCharType="end"/>
      </w:r>
      <w:r>
        <w:t xml:space="preserve"> per la generazione dell'oggetto OLE</w:t>
      </w:r>
      <w:bookmarkEnd w:id="25"/>
      <w:r w:rsidR="00CC03FA">
        <w:fldChar w:fldCharType="begin"/>
      </w:r>
      <w:r w:rsidR="00CC03FA">
        <w:instrText xml:space="preserve"> XE "</w:instrText>
      </w:r>
      <w:r w:rsidR="00CC03FA" w:rsidRPr="001522D4">
        <w:instrText>OLE</w:instrText>
      </w:r>
      <w:r w:rsidR="00CC03FA">
        <w:instrText xml:space="preserve">" </w:instrText>
      </w:r>
      <w:r w:rsidR="00CC03FA">
        <w:fldChar w:fldCharType="end"/>
      </w:r>
    </w:p>
    <w:p w:rsidR="00201606" w:rsidRDefault="00FA36D4" w:rsidP="00FA36D4">
      <w:pPr>
        <w:jc w:val="both"/>
        <w:rPr>
          <w:lang w:val="en-US"/>
        </w:rPr>
      </w:pPr>
      <w:r w:rsidRPr="00FA36D4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A36D4">
        <w:rPr>
          <w:lang w:val="en-US"/>
        </w:rPr>
        <w:t xml:space="preserve"> campo libero #15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A36D4">
        <w:rPr>
          <w:lang w:val="en-US"/>
        </w:rPr>
        <w:t xml:space="preserve"> usato per richiamare l'oggetto selezionato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FA36D4">
        <w:rPr>
          <w:lang w:val="en-US"/>
        </w:rPr>
        <w:t xml:space="preserve"> definito come disposizione “9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9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A36D4">
        <w:rPr>
          <w:lang w:val="en-US"/>
        </w:rPr>
        <w:t>,„.</w:t>
      </w:r>
    </w:p>
    <w:p w:rsidR="00201606" w:rsidRDefault="00201606" w:rsidP="00201606">
      <w:pPr>
        <w:pStyle w:val="Overskrift1"/>
        <w:rPr>
          <w:lang w:val="en-US"/>
        </w:rPr>
      </w:pPr>
      <w:bookmarkStart w:id="26" w:name="_Toc118089144"/>
      <w:r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Come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Come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l'oggetto può essere conservato</w:t>
      </w:r>
      <w:bookmarkEnd w:id="26"/>
    </w:p>
    <w:p w:rsidR="00201606" w:rsidRDefault="00201606" w:rsidP="00201606">
      <w:pPr>
        <w:jc w:val="both"/>
        <w:rPr>
          <w:lang w:val="en-US"/>
        </w:rPr>
      </w:pPr>
      <w:r w:rsidRPr="00201606">
        <w:rPr>
          <w:lang w:val="en-US"/>
        </w:rPr>
        <w:t>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permettere all'utente di conservare l'oggetto generato, abbiamo aggiunto i seguenti calcoli:</w:t>
      </w:r>
    </w:p>
    <w:p w:rsidR="00201606" w:rsidRDefault="00201606" w:rsidP="00201606">
      <w:pPr>
        <w:jc w:val="both"/>
      </w:pPr>
    </w:p>
    <w:p w:rsidR="00201606" w:rsidRDefault="00201606" w:rsidP="00201606">
      <w:pPr>
        <w:jc w:val="center"/>
      </w:pPr>
      <w:r>
        <w:pict>
          <v:shape id="_x0000_i1039" type="#_x0000_t75" style="width:481.5pt;height:63.75pt">
            <v:imagedata r:id="rId21" o:title="ole-eng014"/>
          </v:shape>
        </w:pict>
      </w:r>
    </w:p>
    <w:p w:rsidR="00201606" w:rsidRDefault="00201606" w:rsidP="00201606">
      <w:pPr>
        <w:pStyle w:val="Overskrift7"/>
        <w:rPr>
          <w:lang w:val="en-US"/>
        </w:rPr>
      </w:pPr>
      <w:bookmarkStart w:id="27" w:name="_Toc118089125"/>
      <w:r w:rsidRPr="00201606">
        <w:rPr>
          <w:lang w:val="en-US"/>
        </w:rPr>
        <w:t>14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>. Calcoli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Calcoli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per conservare l'oggetto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generato</w:t>
      </w:r>
      <w:bookmarkEnd w:id="27"/>
    </w:p>
    <w:p w:rsidR="00201606" w:rsidRDefault="00201606" w:rsidP="00201606">
      <w:pPr>
        <w:jc w:val="both"/>
        <w:rPr>
          <w:b/>
          <w:lang w:val="en-US"/>
        </w:rPr>
      </w:pPr>
      <w:r w:rsidRPr="00201606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^b del percorso di difetto; c: /swtools/</w:t>
      </w:r>
      <w:r>
        <w:rPr>
          <w:lang w:val="en-US"/>
        </w:rPr>
        <w:t xml:space="preserve"> e il </w:t>
      </w:r>
      <w:r w:rsidRPr="00201606">
        <w:rPr>
          <w:b/>
          <w:lang w:val="en-US"/>
        </w:rPr>
        <w:t xml:space="preserve"> no^ del fornitore; più l'estensione</w:t>
      </w:r>
    </w:p>
    <w:p w:rsidR="00201606" w:rsidRDefault="00201606" w:rsidP="00201606">
      <w:pPr>
        <w:jc w:val="both"/>
        <w:rPr>
          <w:b/>
        </w:rPr>
      </w:pPr>
      <w:r w:rsidRPr="00201606">
        <w:rPr>
          <w:b/>
        </w:rPr>
        <w:t>.swo</w:t>
      </w:r>
    </w:p>
    <w:p w:rsidR="00201606" w:rsidRDefault="00201606" w:rsidP="00201606">
      <w:pPr>
        <w:pStyle w:val="Bloktekst"/>
      </w:pPr>
      <w:r>
        <w:t>c: /swtools/205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205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.swo</w:t>
      </w:r>
    </w:p>
    <w:p w:rsidR="004F2E55" w:rsidRDefault="00201606" w:rsidP="00201606">
      <w:pPr>
        <w:jc w:val="both"/>
        <w:rPr>
          <w:lang w:val="en-US"/>
        </w:rPr>
      </w:pPr>
      <w:r w:rsidRPr="00201606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disposizione del campo libero 14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01606">
        <w:rPr>
          <w:lang w:val="en-US"/>
        </w:rPr>
        <w:t xml:space="preserve"> </w:t>
      </w:r>
      <w:r w:rsidRPr="00201606">
        <w:rPr>
          <w:b/>
          <w:lang w:val="en-US"/>
        </w:rPr>
        <w:t xml:space="preserve"> 128</w:t>
      </w:r>
      <w:r w:rsidR="00CC03FA">
        <w:rPr>
          <w:b/>
          <w:lang w:val="en-US"/>
        </w:rPr>
        <w:fldChar w:fldCharType="begin"/>
      </w:r>
      <w:r w:rsidR="00CC03FA">
        <w:rPr>
          <w:b/>
          <w:lang w:val="en-US"/>
        </w:rPr>
        <w:instrText xml:space="preserve"> XE "</w:instrText>
      </w:r>
      <w:r w:rsidR="00CC03FA" w:rsidRPr="0003717F">
        <w:rPr>
          <w:lang w:val="en-US"/>
        </w:rPr>
        <w:instrText>128</w:instrText>
      </w:r>
      <w:r w:rsidR="00CC03FA">
        <w:rPr>
          <w:lang w:val="en-US"/>
        </w:rPr>
        <w:instrText>"</w:instrText>
      </w:r>
      <w:r w:rsidR="00CC03FA">
        <w:rPr>
          <w:b/>
          <w:lang w:val="en-US"/>
        </w:rPr>
        <w:instrText xml:space="preserve"> </w:instrText>
      </w:r>
      <w:r w:rsidR="00CC03FA">
        <w:rPr>
          <w:b/>
          <w:lang w:val="en-US"/>
        </w:rPr>
        <w:fldChar w:fldCharType="end"/>
      </w:r>
      <w:r w:rsidRPr="00201606">
        <w:rPr>
          <w:lang w:val="en-US"/>
        </w:rPr>
        <w:t xml:space="preserve"> (deve essere un campo numerico dell'alfa per tenere un nome di archivio compreso il percorso).</w:t>
      </w:r>
    </w:p>
    <w:p w:rsidR="004F2E55" w:rsidRDefault="004F2E55" w:rsidP="004F2E55">
      <w:pPr>
        <w:pStyle w:val="Overskrift1"/>
        <w:rPr>
          <w:lang w:val="en-US"/>
        </w:rPr>
      </w:pPr>
      <w:bookmarkStart w:id="28" w:name="_Toc118089145"/>
      <w:r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.6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6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Realizzare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Realizzare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le azioni sull'oggetto</w:t>
      </w:r>
      <w:bookmarkEnd w:id="28"/>
    </w:p>
    <w:p w:rsidR="004F2E55" w:rsidRDefault="004F2E55" w:rsidP="004F2E55">
      <w:pPr>
        <w:jc w:val="both"/>
        <w:rPr>
          <w:lang w:val="en-US"/>
        </w:rPr>
      </w:pPr>
      <w:r w:rsidRPr="004F2E55">
        <w:rPr>
          <w:lang w:val="en-US"/>
        </w:rPr>
        <w:t>Poiché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Poiché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un oggetto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può essere dei tipi differenti, l'azione che un utente può effettuare sull'oggetto può essere determinata soltanto dall'applicazione dell'oggetto. 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esempio, che un oggetto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di tipo 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>, un utente può pubblicare normalmente soltanto l'oggetto, in cui per quanto riguarda un video oggetto del Microsoft, l'utente può non solo pubblicare il contenuto dell'oggetto ma anche giocarlo. 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calcoli aggiunti sono un campione standard di come hanno lasciato l'utente selezionano l'azione per effettuare su un oggetto di qualunque tipo.</w:t>
      </w:r>
    </w:p>
    <w:p w:rsidR="004F2E55" w:rsidRDefault="004F2E55" w:rsidP="004F2E55">
      <w:pPr>
        <w:jc w:val="both"/>
      </w:pPr>
    </w:p>
    <w:p w:rsidR="004F2E55" w:rsidRDefault="004F2E55" w:rsidP="004F2E55">
      <w:pPr>
        <w:jc w:val="center"/>
      </w:pPr>
      <w:r>
        <w:pict>
          <v:shape id="_x0000_i1040" type="#_x0000_t75" style="width:481.5pt;height:112.5pt">
            <v:imagedata r:id="rId22" o:title="ole-eng015"/>
          </v:shape>
        </w:pict>
      </w:r>
    </w:p>
    <w:p w:rsidR="004F2E55" w:rsidRDefault="004F2E55" w:rsidP="004F2E55">
      <w:pPr>
        <w:pStyle w:val="Overskrift7"/>
        <w:rPr>
          <w:lang w:val="en-US"/>
        </w:rPr>
      </w:pPr>
      <w:bookmarkStart w:id="29" w:name="_Toc118089126"/>
      <w:r w:rsidRPr="004F2E55">
        <w:rPr>
          <w:lang w:val="en-US"/>
        </w:rPr>
        <w:t>15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>. Calcoli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Calcoli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per realizzare le azioni sull'oggetto OLE</w:t>
      </w:r>
      <w:bookmarkEnd w:id="29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4F2E55" w:rsidRDefault="004F2E55" w:rsidP="004F2E55">
      <w:pPr>
        <w:jc w:val="both"/>
        <w:rPr>
          <w:lang w:val="en-US"/>
        </w:rPr>
      </w:pPr>
      <w:r w:rsidRPr="004F2E55">
        <w:rPr>
          <w:lang w:val="en-US"/>
        </w:rPr>
        <w:t>Potete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Potete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riferirti alla descrizione delle funzioni usate. 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F2E55">
        <w:rPr>
          <w:lang w:val="en-US"/>
        </w:rPr>
        <w:t xml:space="preserve"> campi liberi usati sono definiti come quanto segue:</w:t>
      </w:r>
    </w:p>
    <w:p w:rsidR="004F2E55" w:rsidRDefault="004F2E55" w:rsidP="004F2E55">
      <w:pPr>
        <w:jc w:val="both"/>
      </w:pPr>
    </w:p>
    <w:tbl>
      <w:tblPr>
        <w:tblW w:w="0" w:type="auto"/>
        <w:tblLayout w:type="fixed"/>
        <w:tblLook w:val="0000"/>
      </w:tblPr>
      <w:tblGrid>
        <w:gridCol w:w="411"/>
        <w:gridCol w:w="1971"/>
        <w:gridCol w:w="1056"/>
        <w:gridCol w:w="411"/>
      </w:tblGrid>
      <w:tr w:rsidR="004F2E55" w:rsidTr="004F2E55">
        <w:tblPrEx>
          <w:tblCellMar>
            <w:top w:w="0" w:type="dxa"/>
            <w:bottom w:w="0" w:type="dxa"/>
          </w:tblCellMar>
        </w:tblPrEx>
        <w:tc>
          <w:tcPr>
            <w:tcW w:w="411" w:type="dxa"/>
          </w:tcPr>
          <w:p w:rsidR="004F2E55" w:rsidRPr="004F2E55" w:rsidRDefault="004F2E55" w:rsidP="004F2E55">
            <w:pPr>
              <w:rPr>
                <w:b/>
              </w:rPr>
            </w:pPr>
            <w:r w:rsidRPr="004F2E55">
              <w:rPr>
                <w:b/>
              </w:rPr>
              <w:t xml:space="preserve"> </w:t>
            </w:r>
          </w:p>
        </w:tc>
        <w:tc>
          <w:tcPr>
            <w:tcW w:w="1971" w:type="dxa"/>
          </w:tcPr>
          <w:p w:rsidR="004F2E55" w:rsidRPr="004F2E55" w:rsidRDefault="004F2E55" w:rsidP="004F2E55">
            <w:pPr>
              <w:rPr>
                <w:b/>
              </w:rPr>
            </w:pPr>
            <w:r w:rsidRPr="004F2E55">
              <w:rPr>
                <w:b/>
              </w:rPr>
              <w:t xml:space="preserve"> No.</w:t>
            </w:r>
            <w:r w:rsidR="00CC03FA">
              <w:rPr>
                <w:b/>
              </w:rPr>
              <w:fldChar w:fldCharType="begin"/>
            </w:r>
            <w:r w:rsidR="00CC03FA">
              <w:rPr>
                <w:b/>
              </w:rPr>
              <w:instrText xml:space="preserve"> XE "</w:instrText>
            </w:r>
            <w:r w:rsidR="00CC03FA" w:rsidRPr="001522D4">
              <w:instrText>No</w:instrText>
            </w:r>
            <w:r w:rsidR="00CC03FA">
              <w:instrText>"</w:instrText>
            </w:r>
            <w:r w:rsidR="00CC03FA">
              <w:rPr>
                <w:b/>
              </w:rPr>
              <w:instrText xml:space="preserve"> </w:instrText>
            </w:r>
            <w:r w:rsidR="00CC03FA">
              <w:rPr>
                <w:b/>
              </w:rPr>
              <w:fldChar w:fldCharType="end"/>
            </w:r>
            <w:r w:rsidRPr="004F2E55">
              <w:rPr>
                <w:b/>
              </w:rPr>
              <w:t xml:space="preserve"> del campo</w:t>
            </w:r>
          </w:p>
        </w:tc>
        <w:tc>
          <w:tcPr>
            <w:tcW w:w="1056" w:type="dxa"/>
          </w:tcPr>
          <w:p w:rsidR="004F2E55" w:rsidRPr="004F2E55" w:rsidRDefault="004F2E55" w:rsidP="004F2E55">
            <w:pPr>
              <w:rPr>
                <w:b/>
              </w:rPr>
            </w:pPr>
            <w:r w:rsidRPr="004F2E55">
              <w:rPr>
                <w:b/>
              </w:rPr>
              <w:t xml:space="preserve"> Nome</w:t>
            </w:r>
            <w:r w:rsidR="00CC03FA">
              <w:rPr>
                <w:b/>
              </w:rPr>
              <w:fldChar w:fldCharType="begin"/>
            </w:r>
            <w:r w:rsidR="00CC03FA">
              <w:rPr>
                <w:b/>
              </w:rPr>
              <w:instrText xml:space="preserve"> XE "</w:instrText>
            </w:r>
            <w:r w:rsidR="00CC03FA" w:rsidRPr="001522D4">
              <w:instrText>Nome</w:instrText>
            </w:r>
            <w:r w:rsidR="00CC03FA">
              <w:instrText>"</w:instrText>
            </w:r>
            <w:r w:rsidR="00CC03FA">
              <w:rPr>
                <w:b/>
              </w:rPr>
              <w:instrText xml:space="preserve"> </w:instrText>
            </w:r>
            <w:r w:rsidR="00CC03FA">
              <w:rPr>
                <w:b/>
              </w:rPr>
              <w:fldChar w:fldCharType="end"/>
            </w:r>
          </w:p>
        </w:tc>
        <w:tc>
          <w:tcPr>
            <w:tcW w:w="411" w:type="dxa"/>
          </w:tcPr>
          <w:p w:rsidR="004F2E55" w:rsidRPr="004F2E55" w:rsidRDefault="004F2E55" w:rsidP="004F2E55">
            <w:pPr>
              <w:rPr>
                <w:b/>
              </w:rPr>
            </w:pPr>
            <w:r w:rsidRPr="004F2E55">
              <w:rPr>
                <w:b/>
              </w:rPr>
              <w:t xml:space="preserve"> </w:t>
            </w:r>
          </w:p>
        </w:tc>
      </w:tr>
    </w:tbl>
    <w:p w:rsidR="004F2E55" w:rsidRDefault="004F2E55" w:rsidP="004F2E55">
      <w:pPr>
        <w:jc w:val="both"/>
      </w:pPr>
    </w:p>
    <w:p w:rsidR="004F2E55" w:rsidRDefault="004F2E55" w:rsidP="004F2E55">
      <w:pPr>
        <w:jc w:val="both"/>
      </w:pPr>
    </w:p>
    <w:p w:rsidR="00C74153" w:rsidRDefault="00C74153" w:rsidP="004F2E55">
      <w:pPr>
        <w:jc w:val="both"/>
      </w:pPr>
    </w:p>
    <w:p w:rsidR="00C74153" w:rsidRDefault="00C74153" w:rsidP="00C74153">
      <w:pPr>
        <w:pStyle w:val="Overskrift1"/>
        <w:rPr>
          <w:lang w:val="en-US"/>
        </w:rPr>
      </w:pPr>
      <w:bookmarkStart w:id="30" w:name="_Toc118089146"/>
      <w:r w:rsidRPr="00C74153">
        <w:rPr>
          <w:lang w:val="en-US"/>
        </w:rPr>
        <w:t>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.7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7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 Come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Come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funzionare con la domanda finale</w:t>
      </w:r>
      <w:bookmarkEnd w:id="30"/>
    </w:p>
    <w:p w:rsidR="00C74153" w:rsidRDefault="00C74153" w:rsidP="00C74153">
      <w:pPr>
        <w:jc w:val="both"/>
        <w:rPr>
          <w:lang w:val="en-US"/>
        </w:rPr>
      </w:pPr>
      <w:r w:rsidRPr="00C74153">
        <w:rPr>
          <w:lang w:val="en-US"/>
        </w:rPr>
        <w:t>Nel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Nel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funzionare con la domanda definita,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con la funzionalità normale di quoziente d'intelligenza, ma esteso con i 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tasti calcolati speciali.</w:t>
      </w:r>
    </w:p>
    <w:p w:rsidR="00C74153" w:rsidRDefault="00C74153" w:rsidP="00C74153">
      <w:pPr>
        <w:jc w:val="both"/>
        <w:rPr>
          <w:lang w:val="en-US"/>
        </w:rPr>
      </w:pPr>
      <w:r w:rsidRPr="00C74153">
        <w:rPr>
          <w:lang w:val="en-US"/>
        </w:rPr>
        <w:t>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'opinione lasciata l'utente individua il fornitore no 205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205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, fornendo il valore 205 nel campo chiave di domanda.</w:t>
      </w:r>
    </w:p>
    <w:p w:rsidR="00C74153" w:rsidRDefault="00C74153" w:rsidP="00C74153">
      <w:pPr>
        <w:jc w:val="both"/>
        <w:rPr>
          <w:lang w:val="en-US"/>
        </w:rPr>
      </w:pPr>
      <w:r w:rsidRPr="00C74153">
        <w:rPr>
          <w:lang w:val="en-US"/>
        </w:rPr>
        <w:t>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'utente ora desidera scrivere una nota su questo fornitore che usando 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 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prima cosa che l'utente può fare, deve scattare sopra il ^b del tasto; Create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Create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quale presenterà il dialogo per la generazione dell'oggetto. 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partire da questo dialogo l'utente seleziona “la parola del Microsoft„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Microsoft„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come oggetto incorporato.</w:t>
      </w:r>
    </w:p>
    <w:p w:rsidR="00C74153" w:rsidRDefault="00C74153" w:rsidP="00C74153">
      <w:pPr>
        <w:jc w:val="both"/>
      </w:pPr>
    </w:p>
    <w:p w:rsidR="00C74153" w:rsidRDefault="00C74153" w:rsidP="00C74153">
      <w:pPr>
        <w:jc w:val="center"/>
      </w:pPr>
      <w:r>
        <w:pict>
          <v:shape id="_x0000_i1041" type="#_x0000_t75" style="width:363pt;height:336pt">
            <v:imagedata r:id="rId23" o:title="ole-eng016"/>
          </v:shape>
        </w:pict>
      </w:r>
    </w:p>
    <w:p w:rsidR="00C74153" w:rsidRDefault="00C74153" w:rsidP="00C74153">
      <w:pPr>
        <w:pStyle w:val="Overskrift7"/>
        <w:rPr>
          <w:lang w:val="en-US"/>
        </w:rPr>
      </w:pPr>
      <w:bookmarkStart w:id="31" w:name="_Toc118089127"/>
      <w:r w:rsidRPr="00C74153">
        <w:rPr>
          <w:lang w:val="en-US"/>
        </w:rPr>
        <w:t>16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16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 Utente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Utente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che genera un oggetto per il fornitore no 205</w:t>
      </w:r>
      <w:bookmarkEnd w:id="31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205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</w:p>
    <w:p w:rsidR="00C74153" w:rsidRDefault="00C74153" w:rsidP="00C74153">
      <w:pPr>
        <w:jc w:val="both"/>
        <w:rPr>
          <w:lang w:val="en-US"/>
        </w:rPr>
      </w:pPr>
      <w:r w:rsidRPr="00C74153">
        <w:rPr>
          <w:lang w:val="en-US"/>
        </w:rPr>
        <w:t>Quando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l'oggetto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stato generato l'utente può attivare 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di applicazione dell'oggetto scattandosi sul ^b del tasto; 'Action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Action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'</w:t>
      </w:r>
      <w:r>
        <w:rPr>
          <w:lang w:val="en-US"/>
        </w:rPr>
        <w:t xml:space="preserve"> e selezioni</w:t>
      </w:r>
    </w:p>
    <w:p w:rsidR="00C74153" w:rsidRDefault="00C74153" w:rsidP="00C74153">
      <w:pPr>
        <w:jc w:val="both"/>
        <w:rPr>
          <w:b/>
        </w:rPr>
      </w:pPr>
      <w:r w:rsidRPr="00C74153">
        <w:rPr>
          <w:b/>
        </w:rPr>
        <w:t>Edit</w:t>
      </w:r>
    </w:p>
    <w:p w:rsidR="00C74153" w:rsidRDefault="00C74153" w:rsidP="00C74153">
      <w:pPr>
        <w:jc w:val="both"/>
      </w:pPr>
    </w:p>
    <w:p w:rsidR="00C74153" w:rsidRDefault="00C74153" w:rsidP="00C74153">
      <w:pPr>
        <w:jc w:val="center"/>
      </w:pPr>
      <w:r>
        <w:pict>
          <v:shape id="_x0000_i1042" type="#_x0000_t75" style="width:466.5pt;height:137.25pt">
            <v:imagedata r:id="rId24" o:title="ole-eng017"/>
          </v:shape>
        </w:pict>
      </w:r>
    </w:p>
    <w:p w:rsidR="00C74153" w:rsidRDefault="00C74153" w:rsidP="00C74153">
      <w:pPr>
        <w:pStyle w:val="Overskrift7"/>
        <w:rPr>
          <w:lang w:val="en-US"/>
        </w:rPr>
      </w:pPr>
      <w:bookmarkStart w:id="32" w:name="_Toc118089128"/>
      <w:r w:rsidRPr="00C74153">
        <w:rPr>
          <w:lang w:val="en-US"/>
        </w:rPr>
        <w:t>17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17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 Utente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Utente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che fornisce la nota nella parola del Microsoft</w:t>
      </w:r>
      <w:bookmarkEnd w:id="32"/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</w:p>
    <w:p w:rsidR="00C74153" w:rsidRDefault="00C74153" w:rsidP="00C74153">
      <w:pPr>
        <w:jc w:val="both"/>
        <w:rPr>
          <w:lang w:val="en-US"/>
        </w:rPr>
      </w:pPr>
      <w:r w:rsidRPr="00C74153">
        <w:rPr>
          <w:lang w:val="en-US"/>
        </w:rPr>
        <w:t>Quando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l'utente chiude la parola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il contenuto dell'oggetto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visualizzato all'interno della domanda di quoziente d'intelligenza del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</w:t>
      </w:r>
    </w:p>
    <w:p w:rsidR="00C74153" w:rsidRDefault="00C74153" w:rsidP="00C74153">
      <w:pPr>
        <w:jc w:val="both"/>
      </w:pPr>
    </w:p>
    <w:p w:rsidR="00C74153" w:rsidRDefault="00C74153" w:rsidP="00C74153">
      <w:pPr>
        <w:jc w:val="center"/>
      </w:pPr>
      <w:r>
        <w:pict>
          <v:shape id="_x0000_i1043" type="#_x0000_t75" style="width:303.75pt;height:331.5pt">
            <v:imagedata r:id="rId25" o:title="ole-eng018"/>
          </v:shape>
        </w:pict>
      </w:r>
    </w:p>
    <w:p w:rsidR="00C74153" w:rsidRDefault="00C74153" w:rsidP="00C74153">
      <w:pPr>
        <w:pStyle w:val="Overskrift7"/>
        <w:rPr>
          <w:lang w:val="en-US"/>
        </w:rPr>
      </w:pPr>
      <w:bookmarkStart w:id="33" w:name="_Toc118089129"/>
      <w:r w:rsidRPr="00C74153">
        <w:rPr>
          <w:lang w:val="en-US"/>
        </w:rPr>
        <w:t>18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18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>. Domanda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Domanda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C74153">
        <w:rPr>
          <w:lang w:val="en-US"/>
        </w:rPr>
        <w:t xml:space="preserve"> di quoziente d'intelligenza con la nota scritta dal consumatore</w:t>
      </w:r>
      <w:bookmarkEnd w:id="33"/>
    </w:p>
    <w:p w:rsidR="008C34BC" w:rsidRDefault="00C74153" w:rsidP="00C74153">
      <w:pPr>
        <w:jc w:val="both"/>
      </w:pPr>
      <w:r>
        <w:t>nella parola del Microsoft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Microsoft</w:instrText>
      </w:r>
      <w:r w:rsidR="00CC03FA">
        <w:instrText xml:space="preserve">" </w:instrText>
      </w:r>
      <w:r w:rsidR="00CC03FA">
        <w:fldChar w:fldCharType="end"/>
      </w:r>
      <w:r>
        <w:t>;</w:t>
      </w:r>
    </w:p>
    <w:p w:rsidR="008C34BC" w:rsidRDefault="008C34BC" w:rsidP="008C34BC">
      <w:pPr>
        <w:pStyle w:val="Overskrift1"/>
      </w:pPr>
      <w:bookmarkStart w:id="34" w:name="_Toc118089147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Funzioni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Funzioni</w:instrText>
      </w:r>
      <w:r w:rsidR="00CC03FA">
        <w:instrText xml:space="preserve">" </w:instrText>
      </w:r>
      <w:r w:rsidR="00CC03FA">
        <w:fldChar w:fldCharType="end"/>
      </w:r>
      <w:r>
        <w:t xml:space="preserve"> OLI</w:t>
      </w:r>
      <w:bookmarkEnd w:id="34"/>
      <w:r w:rsidR="00CC03FA">
        <w:fldChar w:fldCharType="begin"/>
      </w:r>
      <w:r w:rsidR="00CC03FA">
        <w:instrText xml:space="preserve"> XE "</w:instrText>
      </w:r>
      <w:r w:rsidR="00CC03FA" w:rsidRPr="001522D4">
        <w:instrText>OLI</w:instrText>
      </w:r>
      <w:r w:rsidR="00CC03FA">
        <w:instrText xml:space="preserve">" </w:instrText>
      </w:r>
      <w:r w:rsidR="00CC03FA">
        <w:fldChar w:fldCharType="end"/>
      </w:r>
    </w:p>
    <w:p w:rsidR="008C34BC" w:rsidRDefault="008C34BC" w:rsidP="008C34BC"/>
    <w:p w:rsidR="00172A94" w:rsidRDefault="008C34BC" w:rsidP="008C34BC">
      <w:pPr>
        <w:jc w:val="both"/>
        <w:rPr>
          <w:lang w:val="en-US"/>
        </w:rPr>
      </w:pPr>
      <w:r w:rsidRPr="008C34BC">
        <w:rPr>
          <w:lang w:val="en-US"/>
        </w:rPr>
        <w:t>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>'accumulazione delle funzioni OLI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 xml:space="preserve"> installata come DLL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DLL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 xml:space="preserve"> di Windows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Windows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 xml:space="preserve"> (biblioteca collegata dinamica). Tutte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Tutte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 xml:space="preserve"> le funzioni sono descritte ed effettuate mentre le funzioni secondarie nel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 xml:space="preserve"> nel 10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C34BC">
        <w:rPr>
          <w:lang w:val="en-US"/>
        </w:rPr>
        <w:t>.xxx archiviano, dove xxx è il codice di lingua, situato nell'indice dell'installazione del TRIO.</w:t>
      </w:r>
    </w:p>
    <w:p w:rsidR="00172A94" w:rsidRDefault="00172A94" w:rsidP="00172A94">
      <w:pPr>
        <w:pStyle w:val="Overskrift1"/>
        <w:rPr>
          <w:lang w:val="en-US"/>
        </w:rPr>
      </w:pPr>
      <w:bookmarkStart w:id="35" w:name="_Toc118089148"/>
      <w:r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 Vista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Vista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 della documentazione in linea</w:t>
      </w:r>
      <w:bookmarkEnd w:id="35"/>
    </w:p>
    <w:p w:rsidR="00172A94" w:rsidRDefault="00172A94" w:rsidP="00172A94">
      <w:pPr>
        <w:jc w:val="both"/>
        <w:rPr>
          <w:lang w:val="en-US"/>
        </w:rPr>
      </w:pPr>
      <w:r w:rsidRPr="00172A94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72A94">
        <w:rPr>
          <w:lang w:val="en-US"/>
        </w:rPr>
        <w:t xml:space="preserve"> descrizione in linea della funzione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72A94">
        <w:rPr>
          <w:lang w:val="en-US"/>
        </w:rPr>
        <w:t xml:space="preserve"> può essere osservata direttamente dalla finestra della base di dati. Selezioni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Selezioni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72A94">
        <w:rPr>
          <w:lang w:val="en-US"/>
        </w:rPr>
        <w:t xml:space="preserve"> la lima chiamata “funzioni OLI„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OLI„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72A94">
        <w:rPr>
          <w:lang w:val="en-US"/>
        </w:rPr>
        <w:t>, che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72A94">
        <w:rPr>
          <w:lang w:val="en-US"/>
        </w:rPr>
        <w:t xml:space="preserve"> identificazione 10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172A94">
        <w:rPr>
          <w:lang w:val="en-US"/>
        </w:rPr>
        <w:t xml:space="preserve"> della lima.</w:t>
      </w:r>
    </w:p>
    <w:p w:rsidR="00172A94" w:rsidRDefault="00172A94" w:rsidP="00172A94">
      <w:pPr>
        <w:jc w:val="both"/>
      </w:pPr>
    </w:p>
    <w:p w:rsidR="00172A94" w:rsidRDefault="00172A94" w:rsidP="00172A94">
      <w:pPr>
        <w:jc w:val="center"/>
      </w:pPr>
      <w:r>
        <w:pict>
          <v:shape id="_x0000_i1044" type="#_x0000_t75" style="width:481.5pt;height:107.25pt">
            <v:imagedata r:id="rId26" o:title="ole-eng019"/>
          </v:shape>
        </w:pict>
      </w:r>
    </w:p>
    <w:p w:rsidR="004C5C0D" w:rsidRDefault="00172A94" w:rsidP="00172A94">
      <w:pPr>
        <w:pStyle w:val="Overskrift7"/>
      </w:pPr>
      <w:bookmarkStart w:id="36" w:name="_Toc118089130"/>
      <w:r>
        <w:t>19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19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Documentazione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Documentazione</w:instrText>
      </w:r>
      <w:r w:rsidR="00CC03FA">
        <w:instrText xml:space="preserve">" </w:instrText>
      </w:r>
      <w:r w:rsidR="00CC03FA">
        <w:fldChar w:fldCharType="end"/>
      </w:r>
      <w:r>
        <w:t xml:space="preserve"> in linea delle funzioni</w:t>
      </w:r>
      <w:bookmarkEnd w:id="36"/>
    </w:p>
    <w:p w:rsidR="004C5C0D" w:rsidRDefault="004C5C0D" w:rsidP="004C5C0D">
      <w:pPr>
        <w:pStyle w:val="Overskrift1"/>
      </w:pPr>
      <w:bookmarkStart w:id="37" w:name="_Toc118089149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Codici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Codici</w:instrText>
      </w:r>
      <w:r w:rsidR="00CC03FA">
        <w:instrText xml:space="preserve">" </w:instrText>
      </w:r>
      <w:r w:rsidR="00CC03FA">
        <w:fldChar w:fldCharType="end"/>
      </w:r>
      <w:r>
        <w:t xml:space="preserve"> di errore generali</w:t>
      </w:r>
      <w:bookmarkEnd w:id="37"/>
    </w:p>
    <w:p w:rsidR="004C5C0D" w:rsidRDefault="004C5C0D" w:rsidP="004C5C0D">
      <w:pPr>
        <w:jc w:val="both"/>
      </w:pPr>
      <w:r>
        <w:t>La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La</w:instrText>
      </w:r>
      <w:r w:rsidR="00CC03FA">
        <w:instrText xml:space="preserve">" </w:instrText>
      </w:r>
      <w:r w:rsidR="00CC03FA">
        <w:fldChar w:fldCharType="end"/>
      </w:r>
      <w:r>
        <w:t xml:space="preserve"> seguente lista contiene tutti i codici di errore generali:</w:t>
      </w:r>
    </w:p>
    <w:p w:rsidR="004C5C0D" w:rsidRDefault="004C5C0D" w:rsidP="004C5C0D">
      <w:pPr>
        <w:pStyle w:val="Bloktekst"/>
      </w:pPr>
      <w:r>
        <w:t>00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nessun errore</w:t>
      </w:r>
    </w:p>
    <w:p w:rsidR="004C5C0D" w:rsidRDefault="004C5C0D" w:rsidP="004C5C0D">
      <w:pPr>
        <w:pStyle w:val="Bloktekst"/>
      </w:pPr>
      <w:r>
        <w:t>01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OLEx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OLEx</w:instrText>
      </w:r>
      <w:r w:rsidR="00CC03FA">
        <w:instrText xml:space="preserve">" </w:instrText>
      </w:r>
      <w:r w:rsidR="00CC03FA">
        <w:fldChar w:fldCharType="end"/>
      </w:r>
      <w:r>
        <w:t>.DLL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DLL</w:instrText>
      </w:r>
      <w:r w:rsidR="00CC03FA">
        <w:instrText xml:space="preserve">" </w:instrText>
      </w:r>
      <w:r w:rsidR="00CC03FA">
        <w:fldChar w:fldCharType="end"/>
      </w:r>
      <w:r>
        <w:t xml:space="preserve"> di sig.na</w:t>
      </w:r>
    </w:p>
    <w:p w:rsidR="004C5C0D" w:rsidRDefault="004C5C0D" w:rsidP="004C5C0D">
      <w:pPr>
        <w:pStyle w:val="Bloktekst"/>
      </w:pPr>
      <w:r>
        <w:t>Funzione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Funzione</w:instrText>
      </w:r>
      <w:r w:rsidR="00CC03FA">
        <w:instrText xml:space="preserve">" </w:instrText>
      </w:r>
      <w:r w:rsidR="00CC03FA">
        <w:fldChar w:fldCharType="end"/>
      </w:r>
      <w:r>
        <w:t xml:space="preserve"> mancante 02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in DLL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DLL</w:instrText>
      </w:r>
      <w:r w:rsidR="00CC03FA">
        <w:instrText xml:space="preserve">" </w:instrText>
      </w:r>
      <w:r w:rsidR="00CC03FA">
        <w:fldChar w:fldCharType="end"/>
      </w:r>
    </w:p>
    <w:p w:rsidR="004C5C0D" w:rsidRDefault="004C5C0D" w:rsidP="004C5C0D">
      <w:pPr>
        <w:pStyle w:val="Bloktekst"/>
      </w:pPr>
      <w:r>
        <w:t>03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03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non può regolare la coda di messaggio</w:t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04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Subcall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Subcall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della funzione vengono a mancare</w:t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chiamata 05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della funzione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venuto a mancare</w:t>
      </w:r>
    </w:p>
    <w:p w:rsidR="004C5C0D" w:rsidRDefault="004C5C0D" w:rsidP="004C5C0D">
      <w:pPr>
        <w:pStyle w:val="Bloktekst"/>
      </w:pPr>
      <w:r>
        <w:t>Versione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Versione</w:instrText>
      </w:r>
      <w:r w:rsidR="00CC03FA">
        <w:instrText xml:space="preserve">" </w:instrText>
      </w:r>
      <w:r w:rsidR="00CC03FA">
        <w:fldChar w:fldCharType="end"/>
      </w:r>
      <w:r>
        <w:t xml:space="preserve"> OLE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</w:instrText>
      </w:r>
      <w:r w:rsidR="00CC03FA">
        <w:instrText xml:space="preserve">" </w:instrText>
      </w:r>
      <w:r w:rsidR="00CC03FA">
        <w:fldChar w:fldCharType="end"/>
      </w:r>
      <w:r>
        <w:t xml:space="preserve"> illegale 06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06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07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07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deve denominare il ole_init in primo luogo</w:t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funzione del registro di 08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08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Windows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Windows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viene a mancare</w:t>
      </w:r>
    </w:p>
    <w:p w:rsidR="004C5C0D" w:rsidRDefault="004C5C0D" w:rsidP="004C5C0D">
      <w:pPr>
        <w:pStyle w:val="Bloktekst"/>
      </w:pPr>
      <w:r>
        <w:t>09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09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COMPOBJ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COMPOBJ</w:instrText>
      </w:r>
      <w:r w:rsidR="00CC03FA">
        <w:instrText xml:space="preserve">" </w:instrText>
      </w:r>
      <w:r w:rsidR="00CC03FA">
        <w:fldChar w:fldCharType="end"/>
      </w:r>
      <w:r>
        <w:t>.DLL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DLL</w:instrText>
      </w:r>
      <w:r w:rsidR="00CC03FA">
        <w:instrText xml:space="preserve">" </w:instrText>
      </w:r>
      <w:r w:rsidR="00CC03FA">
        <w:fldChar w:fldCharType="end"/>
      </w:r>
      <w:r>
        <w:t xml:space="preserve"> di sig.na</w:t>
      </w:r>
    </w:p>
    <w:p w:rsidR="004C5C0D" w:rsidRDefault="004C5C0D" w:rsidP="004C5C0D">
      <w:pPr>
        <w:pStyle w:val="Bloktekst"/>
      </w:pPr>
      <w:r>
        <w:t>10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STORAGE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STORAGE</w:instrText>
      </w:r>
      <w:r w:rsidR="00CC03FA">
        <w:instrText xml:space="preserve">" </w:instrText>
      </w:r>
      <w:r w:rsidR="00CC03FA">
        <w:fldChar w:fldCharType="end"/>
      </w:r>
      <w:r>
        <w:t>.DLL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DLL</w:instrText>
      </w:r>
      <w:r w:rsidR="00CC03FA">
        <w:instrText xml:space="preserve">" </w:instrText>
      </w:r>
      <w:r w:rsidR="00CC03FA">
        <w:fldChar w:fldCharType="end"/>
      </w:r>
      <w:r>
        <w:t xml:space="preserve"> di sig.na</w:t>
      </w:r>
    </w:p>
    <w:p w:rsidR="004C5C0D" w:rsidRDefault="004C5C0D" w:rsidP="004C5C0D">
      <w:pPr>
        <w:pStyle w:val="Bloktekst"/>
      </w:pPr>
      <w:r>
        <w:t>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</w:instrText>
      </w:r>
      <w:r w:rsidR="00CC03FA">
        <w:instrText xml:space="preserve">" </w:instrText>
      </w:r>
      <w:r w:rsidR="00CC03FA">
        <w:fldChar w:fldCharType="end"/>
      </w:r>
      <w:r>
        <w:t>'oggetto 11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non sostiene l'interfaccia sconosciuta</w:t>
      </w:r>
    </w:p>
    <w:p w:rsidR="004C5C0D" w:rsidRDefault="004C5C0D" w:rsidP="004C5C0D">
      <w:pPr>
        <w:pStyle w:val="Bloktekst"/>
      </w:pPr>
      <w:r>
        <w:t>Interfaccia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Interfaccia</w:instrText>
      </w:r>
      <w:r w:rsidR="00CC03FA">
        <w:instrText xml:space="preserve">" </w:instrText>
      </w:r>
      <w:r w:rsidR="00CC03FA">
        <w:fldChar w:fldCharType="end"/>
      </w:r>
      <w:r>
        <w:t xml:space="preserve"> mancante 12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13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non può assegnare la memoria necessaria</w:t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14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nessun verbi hanno trovato per questo oggetto</w:t>
      </w:r>
    </w:p>
    <w:p w:rsidR="004C5C0D" w:rsidRDefault="004C5C0D" w:rsidP="004C5C0D">
      <w:pPr>
        <w:pStyle w:val="Bloktekst"/>
      </w:pPr>
      <w:r>
        <w:t>Identificazione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Identificazione</w:instrText>
      </w:r>
      <w:r w:rsidR="00CC03FA">
        <w:instrText xml:space="preserve">" </w:instrText>
      </w:r>
      <w:r w:rsidR="00CC03FA">
        <w:fldChar w:fldCharType="end"/>
      </w:r>
      <w:r>
        <w:t xml:space="preserve"> di verbo o del menu di 15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15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sconosciuti</w:t>
      </w:r>
    </w:p>
    <w:p w:rsidR="004C5C0D" w:rsidRDefault="004C5C0D" w:rsidP="004C5C0D">
      <w:pPr>
        <w:pStyle w:val="Bloktekst"/>
      </w:pPr>
      <w:r>
        <w:t>16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16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nessun oggetti per OLE2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OLE2</w:instrText>
      </w:r>
      <w:r w:rsidR="00CC03FA">
        <w:instrText xml:space="preserve">" </w:instrText>
      </w:r>
      <w:r w:rsidR="00CC03FA">
        <w:fldChar w:fldCharType="end"/>
      </w:r>
      <w:r>
        <w:t>.0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</w:p>
    <w:p w:rsidR="004C5C0D" w:rsidRDefault="004C5C0D" w:rsidP="004C5C0D">
      <w:pPr>
        <w:pStyle w:val="Bloktekst"/>
      </w:pPr>
      <w:r>
        <w:t>Un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Un</w:instrText>
      </w:r>
      <w:r w:rsidR="00CC03FA">
        <w:instrText xml:space="preserve">" </w:instrText>
      </w:r>
      <w:r w:rsidR="00CC03FA">
        <w:fldChar w:fldCharType="end"/>
      </w:r>
      <w:r>
        <w:t xml:space="preserve"> oggetto di 17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17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sconosciuti o identificazione del menu</w:t>
      </w:r>
    </w:p>
    <w:p w:rsidR="004C5C0D" w:rsidRDefault="004C5C0D" w:rsidP="004C5C0D">
      <w:pPr>
        <w:pStyle w:val="Bloktekst"/>
      </w:pPr>
      <w:r>
        <w:t>18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18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nessun immagazzinaggio assegnato per oggetto</w:t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19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19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nessuna chiamata sono stati fatti a ole_init</w:t>
      </w:r>
    </w:p>
    <w:p w:rsidR="004C5C0D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20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OLE2DISP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OLE2DISP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>.DLL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DLL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>/OLEAUT32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OLEAUT32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>.DLL di sig.na</w:t>
      </w:r>
    </w:p>
    <w:p w:rsidR="003F16E3" w:rsidRDefault="004C5C0D" w:rsidP="004C5C0D">
      <w:pPr>
        <w:pStyle w:val="Bloktekst"/>
        <w:rPr>
          <w:lang w:val="en-US"/>
        </w:rPr>
      </w:pPr>
      <w:r w:rsidRPr="004C5C0D">
        <w:rPr>
          <w:lang w:val="en-US"/>
        </w:rPr>
        <w:t>21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non può convertire la stringa in versa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4C5C0D">
        <w:rPr>
          <w:lang w:val="en-US"/>
        </w:rPr>
        <w:t xml:space="preserve"> di visto o della stringa</w:t>
      </w:r>
    </w:p>
    <w:p w:rsidR="003F16E3" w:rsidRDefault="003F16E3" w:rsidP="003F16E3">
      <w:pPr>
        <w:pStyle w:val="Overskrift1"/>
        <w:rPr>
          <w:b w:val="0"/>
          <w:lang w:val="en-US"/>
        </w:rPr>
      </w:pPr>
      <w:bookmarkStart w:id="38" w:name="_Toc118089150"/>
      <w:r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>.3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>
        <w:rPr>
          <w:lang w:val="en-US"/>
        </w:rPr>
        <w:t xml:space="preserve">. </w:t>
      </w:r>
      <w:r w:rsidRPr="003F16E3">
        <w:rPr>
          <w:u w:val="single"/>
          <w:lang w:val="en-US"/>
        </w:rPr>
        <w:t xml:space="preserve"> OleAllocate</w:t>
      </w:r>
      <w:r w:rsidR="00CC03FA">
        <w:rPr>
          <w:u w:val="single"/>
          <w:lang w:val="en-US"/>
        </w:rPr>
        <w:fldChar w:fldCharType="begin"/>
      </w:r>
      <w:r w:rsidR="00CC03FA">
        <w:rPr>
          <w:u w:val="single"/>
          <w:lang w:val="en-US"/>
        </w:rPr>
        <w:instrText xml:space="preserve"> XE "</w:instrText>
      </w:r>
      <w:r w:rsidR="00CC03FA" w:rsidRPr="001522D4">
        <w:instrText>OleAllocate</w:instrText>
      </w:r>
      <w:r w:rsidR="00CC03FA">
        <w:instrText>"</w:instrText>
      </w:r>
      <w:r w:rsidR="00CC03FA">
        <w:rPr>
          <w:u w:val="single"/>
          <w:lang w:val="en-US"/>
        </w:rPr>
        <w:instrText xml:space="preserve"> </w:instrText>
      </w:r>
      <w:r w:rsidR="00CC03FA">
        <w:rPr>
          <w:u w:val="single"/>
          <w:lang w:val="en-US"/>
        </w:rPr>
        <w:fldChar w:fldCharType="end"/>
      </w:r>
      <w:r w:rsidRPr="003F16E3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3F16E3">
        <w:rPr>
          <w:b w:val="0"/>
          <w:lang w:val="en-US"/>
        </w:rPr>
        <w:t xml:space="preserve"> Assegni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Assegni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3F16E3">
        <w:rPr>
          <w:b w:val="0"/>
          <w:lang w:val="en-US"/>
        </w:rPr>
        <w:t xml:space="preserve"> un nuovo oggetto</w:t>
      </w:r>
      <w:bookmarkEnd w:id="38"/>
    </w:p>
    <w:p w:rsidR="003F16E3" w:rsidRDefault="003F16E3" w:rsidP="003F16E3">
      <w:pPr>
        <w:jc w:val="both"/>
        <w:rPr>
          <w:lang w:val="en-US"/>
        </w:rPr>
      </w:pPr>
      <w:r w:rsidRPr="003F16E3">
        <w:rPr>
          <w:lang w:val="en-US"/>
        </w:rPr>
        <w:t>numeri il ^l di OleAllocate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OleAllocate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();</w:t>
      </w:r>
    </w:p>
    <w:p w:rsidR="003F16E3" w:rsidRDefault="003F16E3" w:rsidP="003F16E3"/>
    <w:p w:rsidR="003F16E3" w:rsidRDefault="003F16E3" w:rsidP="003F16E3"/>
    <w:p w:rsidR="003F16E3" w:rsidRDefault="003F16E3" w:rsidP="003F16E3">
      <w:pPr>
        <w:jc w:val="both"/>
        <w:rPr>
          <w:lang w:val="en-US"/>
        </w:rPr>
      </w:pPr>
      <w:r w:rsidRPr="003F16E3">
        <w:rPr>
          <w:lang w:val="en-US"/>
        </w:rPr>
        <w:t>Quando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l'oggetto più non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necessario dovrebbe liberare la memoria usata denominando la funzione OleFree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OleFree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().</w:t>
      </w:r>
    </w:p>
    <w:p w:rsidR="003F16E3" w:rsidRDefault="003F16E3" w:rsidP="003F16E3">
      <w:pPr>
        <w:jc w:val="both"/>
        <w:rPr>
          <w:lang w:val="en-US"/>
        </w:rPr>
      </w:pPr>
      <w:r w:rsidRPr="003F16E3">
        <w:rPr>
          <w:lang w:val="en-US"/>
        </w:rPr>
        <w:t>Prego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Prego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la nota, un campo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inserito nella disposizione di un rapporto o in una forma su un programma entrata di dati/di domanda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16E3">
        <w:rPr>
          <w:lang w:val="en-US"/>
        </w:rPr>
        <w:t xml:space="preserve"> assegnata automaticamente tramite l'inizio e libererà la memoria dal termine.</w:t>
      </w:r>
    </w:p>
    <w:p w:rsidR="003F16E3" w:rsidRDefault="003F16E3" w:rsidP="003F16E3"/>
    <w:p w:rsidR="003F16E3" w:rsidRDefault="003F16E3" w:rsidP="003F16E3"/>
    <w:p w:rsidR="00846030" w:rsidRDefault="00846030" w:rsidP="003F16E3"/>
    <w:p w:rsidR="00846030" w:rsidRDefault="00846030" w:rsidP="00846030">
      <w:pPr>
        <w:pStyle w:val="Overskrift1"/>
        <w:rPr>
          <w:b w:val="0"/>
        </w:rPr>
      </w:pPr>
      <w:bookmarkStart w:id="39" w:name="_Toc118089151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.4. </w:t>
      </w:r>
      <w:r w:rsidRPr="00846030">
        <w:rPr>
          <w:u w:val="single"/>
        </w:rPr>
        <w:t xml:space="preserve"> OleFree</w:t>
      </w:r>
      <w:r w:rsidR="00CC03FA">
        <w:rPr>
          <w:u w:val="single"/>
        </w:rPr>
        <w:fldChar w:fldCharType="begin"/>
      </w:r>
      <w:r w:rsidR="00CC03FA">
        <w:rPr>
          <w:u w:val="single"/>
        </w:rPr>
        <w:instrText xml:space="preserve"> XE "</w:instrText>
      </w:r>
      <w:r w:rsidR="00CC03FA" w:rsidRPr="001522D4">
        <w:instrText>OleFree</w:instrText>
      </w:r>
      <w:r w:rsidR="00CC03FA">
        <w:instrText>"</w:instrText>
      </w:r>
      <w:r w:rsidR="00CC03FA">
        <w:rPr>
          <w:u w:val="single"/>
        </w:rPr>
        <w:instrText xml:space="preserve"> </w:instrText>
      </w:r>
      <w:r w:rsidR="00CC03FA">
        <w:rPr>
          <w:u w:val="single"/>
        </w:rPr>
        <w:fldChar w:fldCharType="end"/>
      </w:r>
      <w:r w:rsidRPr="00846030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846030">
        <w:rPr>
          <w:b w:val="0"/>
        </w:rPr>
        <w:t xml:space="preserve"> Liberi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Liberi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846030">
        <w:rPr>
          <w:b w:val="0"/>
        </w:rPr>
        <w:t xml:space="preserve"> l'oggetto</w:t>
      </w:r>
      <w:bookmarkEnd w:id="39"/>
    </w:p>
    <w:p w:rsidR="00846030" w:rsidRDefault="00846030" w:rsidP="00846030"/>
    <w:p w:rsidR="00846030" w:rsidRDefault="00846030" w:rsidP="00846030"/>
    <w:p w:rsidR="00846030" w:rsidRDefault="00846030" w:rsidP="00846030"/>
    <w:p w:rsidR="00846030" w:rsidRDefault="00846030" w:rsidP="00846030">
      <w:pPr>
        <w:jc w:val="both"/>
        <w:rPr>
          <w:lang w:val="en-US"/>
        </w:rPr>
      </w:pPr>
      <w:r w:rsidRPr="00846030">
        <w:rPr>
          <w:lang w:val="en-US"/>
        </w:rPr>
        <w:t>Prego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Prego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46030">
        <w:rPr>
          <w:lang w:val="en-US"/>
        </w:rPr>
        <w:t xml:space="preserve"> la nota, un campo OLE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46030">
        <w:rPr>
          <w:lang w:val="en-US"/>
        </w:rPr>
        <w:t xml:space="preserve"> inserito nella disposizione di un rapporto o in una forma su un programma entrata di dati/di domanda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46030">
        <w:rPr>
          <w:lang w:val="en-US"/>
        </w:rPr>
        <w:t xml:space="preserve"> assegnata automaticamente tramite l'inizio e libererà la memoria dal termine.</w:t>
      </w:r>
    </w:p>
    <w:p w:rsidR="00846030" w:rsidRDefault="00846030" w:rsidP="00846030"/>
    <w:p w:rsidR="00846030" w:rsidRDefault="00846030" w:rsidP="00846030"/>
    <w:p w:rsidR="00521163" w:rsidRDefault="00521163" w:rsidP="00846030"/>
    <w:p w:rsidR="00521163" w:rsidRDefault="00521163" w:rsidP="00521163">
      <w:pPr>
        <w:pStyle w:val="Overskrift1"/>
        <w:rPr>
          <w:b w:val="0"/>
          <w:lang w:val="en-US"/>
        </w:rPr>
      </w:pPr>
      <w:bookmarkStart w:id="40" w:name="_Toc118089152"/>
      <w:r w:rsidRPr="00521163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>.5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5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. </w:t>
      </w:r>
      <w:r w:rsidRPr="00521163">
        <w:rPr>
          <w:u w:val="single"/>
          <w:lang w:val="en-US"/>
        </w:rPr>
        <w:t xml:space="preserve"> OleLinkToFile</w:t>
      </w:r>
      <w:r w:rsidRPr="00521163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521163">
        <w:rPr>
          <w:b w:val="0"/>
          <w:lang w:val="en-US"/>
        </w:rPr>
        <w:t xml:space="preserve"> Collegamento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1522D4">
        <w:instrText>Collegamento</w:instrText>
      </w:r>
      <w:r w:rsidR="00CC03FA"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521163">
        <w:rPr>
          <w:b w:val="0"/>
          <w:lang w:val="en-US"/>
        </w:rPr>
        <w:t xml:space="preserve"> ad una lima di oggetto di qualsiasi tipo</w:t>
      </w:r>
      <w:bookmarkEnd w:id="40"/>
    </w:p>
    <w:p w:rsidR="00521163" w:rsidRDefault="00521163" w:rsidP="00521163"/>
    <w:p w:rsidR="00521163" w:rsidRDefault="00521163" w:rsidP="00521163"/>
    <w:p w:rsidR="00521163" w:rsidRDefault="00521163" w:rsidP="00521163"/>
    <w:p w:rsidR="00521163" w:rsidRDefault="00521163" w:rsidP="00521163">
      <w:pPr>
        <w:jc w:val="both"/>
      </w:pPr>
      <w:r>
        <w:t>La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La</w:instrText>
      </w:r>
      <w:r w:rsidR="00CC03FA">
        <w:instrText xml:space="preserve">" </w:instrText>
      </w:r>
      <w:r w:rsidR="00CC03FA">
        <w:fldChar w:fldCharType="end"/>
      </w:r>
      <w:r>
        <w:t xml:space="preserve"> funzione eliminerà il soddisfare corrente del ^i dell'oggetto; par1 prima di fare il collegamento.</w:t>
      </w:r>
    </w:p>
    <w:p w:rsidR="00521163" w:rsidRDefault="00521163" w:rsidP="00521163">
      <w:pPr>
        <w:jc w:val="both"/>
        <w:rPr>
          <w:lang w:val="en-US"/>
        </w:rPr>
      </w:pPr>
      <w:r w:rsidRPr="00521163">
        <w:rPr>
          <w:lang w:val="en-US"/>
        </w:rPr>
        <w:t>Con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Con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la funzione OleDialogCreate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OleDialogCreate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() potete facilitare la creazione dei oggetti incorporati collegati ed i miei mezzi di dialogo standard di Windows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Windows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>.</w:t>
      </w:r>
    </w:p>
    <w:p w:rsidR="00521163" w:rsidRDefault="00521163" w:rsidP="00521163">
      <w:pPr>
        <w:jc w:val="both"/>
        <w:rPr>
          <w:lang w:val="en-US"/>
        </w:rPr>
      </w:pPr>
      <w:r w:rsidRPr="00521163">
        <w:rPr>
          <w:lang w:val="en-US"/>
        </w:rPr>
        <w:t>Nel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Nel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usando un oggetto collegato nel TRIO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TRIO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>, soltanto il nome di schedario sarà conservato una volta usato nella disposizione/forma. Ciò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Ciò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inoltre fa domanda per tutte le lime conservate con OleSave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OleSave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(). Se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richiesto per fare possedere un oggetto separato, dall'applicazione reale del TRIO, uso un oggetto incorporato preferibilmente.</w:t>
      </w:r>
    </w:p>
    <w:p w:rsidR="00521163" w:rsidRDefault="00521163" w:rsidP="00521163">
      <w:pPr>
        <w:jc w:val="both"/>
        <w:rPr>
          <w:lang w:val="en-US"/>
        </w:rPr>
      </w:pPr>
      <w:r w:rsidRPr="00521163">
        <w:rPr>
          <w:lang w:val="en-US"/>
        </w:rPr>
        <w:t>Noti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Noti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se </w:t>
      </w:r>
      <w:r w:rsidRPr="00521163">
        <w:rPr>
          <w:i/>
          <w:lang w:val="en-US"/>
        </w:rPr>
        <w:t xml:space="preserve"> par2</w:t>
      </w:r>
      <w:r w:rsidRPr="00521163">
        <w:rPr>
          <w:lang w:val="en-US"/>
        </w:rPr>
        <w:t xml:space="preserve"> il "" dei uguali (nessun nome di schedario) la funzione userà il nome di archivio selezionato corrente. 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esempio, se una chiamata anteriore a OleDialogCreate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OleDialogCreate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()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521163">
        <w:rPr>
          <w:lang w:val="en-US"/>
        </w:rPr>
        <w:t xml:space="preserve"> stata fatta e l'utente ha selezionato la lima chiamata “sheet.xls„, è il nome di archivio selezionato corrente.</w:t>
      </w:r>
    </w:p>
    <w:p w:rsidR="00521163" w:rsidRDefault="00521163" w:rsidP="00521163"/>
    <w:p w:rsidR="00521163" w:rsidRDefault="00521163" w:rsidP="00521163"/>
    <w:p w:rsidR="00923BDF" w:rsidRDefault="00923BDF" w:rsidP="00521163"/>
    <w:p w:rsidR="00923BDF" w:rsidRDefault="00923BDF" w:rsidP="00923BDF">
      <w:pPr>
        <w:pStyle w:val="Overskrift1"/>
        <w:rPr>
          <w:b w:val="0"/>
        </w:rPr>
      </w:pPr>
      <w:bookmarkStart w:id="41" w:name="_Toc118089153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.6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6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923BDF">
        <w:rPr>
          <w:u w:val="single"/>
        </w:rPr>
        <w:t xml:space="preserve"> OleEmbedded</w:t>
      </w:r>
      <w:r w:rsidRPr="00923BDF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923BDF">
        <w:rPr>
          <w:b w:val="0"/>
        </w:rPr>
        <w:t xml:space="preserve"> Generi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Generi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923BDF">
        <w:rPr>
          <w:b w:val="0"/>
        </w:rPr>
        <w:t xml:space="preserve"> un oggetto incorporato</w:t>
      </w:r>
      <w:bookmarkEnd w:id="41"/>
    </w:p>
    <w:p w:rsidR="00923BDF" w:rsidRDefault="00923BDF" w:rsidP="00923BDF"/>
    <w:p w:rsidR="00923BDF" w:rsidRDefault="00923BDF" w:rsidP="00923BDF"/>
    <w:p w:rsidR="00923BDF" w:rsidRDefault="00923BDF" w:rsidP="00923BDF"/>
    <w:p w:rsidR="00923BDF" w:rsidRDefault="00923BDF" w:rsidP="00923BDF">
      <w:pPr>
        <w:jc w:val="both"/>
        <w:rPr>
          <w:lang w:val="en-US"/>
        </w:rPr>
      </w:pPr>
      <w:r w:rsidRPr="00923BDF">
        <w:rPr>
          <w:lang w:val="en-US"/>
        </w:rPr>
        <w:t>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esempio, generare un documento di parola 6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6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>.0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del Microsoft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Microsoft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>, l'identificazione di programma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“Word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Word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>.Document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Document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>.6„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6„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>.</w:t>
      </w:r>
    </w:p>
    <w:p w:rsidR="00923BDF" w:rsidRDefault="00923BDF" w:rsidP="00923BDF">
      <w:pPr>
        <w:jc w:val="both"/>
      </w:pPr>
      <w:r w:rsidRPr="00923BDF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^i di parametri; par4 e </w:t>
      </w:r>
      <w:r w:rsidRPr="00923BDF">
        <w:rPr>
          <w:i/>
          <w:lang w:val="en-US"/>
        </w:rPr>
        <w:t xml:space="preserve"> par5</w:t>
      </w:r>
      <w:r w:rsidRPr="00923BDF">
        <w:rPr>
          <w:lang w:val="en-US"/>
        </w:rPr>
        <w:t xml:space="preserve">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usato soltanto quando una chiamata anteriore è stata fatta a OleDialogCreate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OleDialogCreate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() o a OleFillObjectMenu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OleFillObjectMenu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() /OleMenuSelect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OleMenuSelect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923BDF">
        <w:rPr>
          <w:lang w:val="en-US"/>
        </w:rPr>
        <w:t xml:space="preserve"> (). </w:t>
      </w:r>
      <w:r w:rsidRPr="00923BDF">
        <w:t>Riferisca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Riferisca</w:instrText>
      </w:r>
      <w:r w:rsidR="00CC03FA">
        <w:instrText xml:space="preserve">" </w:instrText>
      </w:r>
      <w:r w:rsidR="00CC03FA">
        <w:fldChar w:fldCharType="end"/>
      </w:r>
      <w:r w:rsidRPr="00923BDF">
        <w:t xml:space="preserve"> prego alla documentazione su queste funzioni.</w:t>
      </w:r>
    </w:p>
    <w:p w:rsidR="00923BDF" w:rsidRDefault="00923BDF" w:rsidP="00923BDF"/>
    <w:p w:rsidR="00923BDF" w:rsidRDefault="00923BDF" w:rsidP="00923BDF"/>
    <w:p w:rsidR="00923BDF" w:rsidRDefault="00923BDF" w:rsidP="00923BDF"/>
    <w:p w:rsidR="00F010C1" w:rsidRDefault="00F010C1" w:rsidP="00923BDF"/>
    <w:p w:rsidR="00F010C1" w:rsidRDefault="00F010C1" w:rsidP="00F010C1">
      <w:pPr>
        <w:pStyle w:val="Overskrift1"/>
        <w:rPr>
          <w:b w:val="0"/>
        </w:rPr>
      </w:pPr>
      <w:bookmarkStart w:id="42" w:name="_Toc118089154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.7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7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F010C1">
        <w:rPr>
          <w:u w:val="single"/>
        </w:rPr>
        <w:t xml:space="preserve"> OleFillObjectMenu</w:t>
      </w:r>
      <w:r w:rsidR="00CC03FA">
        <w:rPr>
          <w:u w:val="single"/>
        </w:rPr>
        <w:fldChar w:fldCharType="begin"/>
      </w:r>
      <w:r w:rsidR="00CC03FA">
        <w:rPr>
          <w:u w:val="single"/>
        </w:rPr>
        <w:instrText xml:space="preserve"> XE "</w:instrText>
      </w:r>
      <w:r w:rsidR="00CC03FA" w:rsidRPr="001522D4">
        <w:instrText>OleFillObjectMenu</w:instrText>
      </w:r>
      <w:r w:rsidR="00CC03FA">
        <w:instrText>"</w:instrText>
      </w:r>
      <w:r w:rsidR="00CC03FA">
        <w:rPr>
          <w:u w:val="single"/>
        </w:rPr>
        <w:instrText xml:space="preserve"> </w:instrText>
      </w:r>
      <w:r w:rsidR="00CC03FA">
        <w:rPr>
          <w:u w:val="single"/>
        </w:rPr>
        <w:fldChar w:fldCharType="end"/>
      </w:r>
      <w:r w:rsidRPr="00F010C1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F010C1">
        <w:rPr>
          <w:b w:val="0"/>
        </w:rPr>
        <w:t xml:space="preserve"> Riempia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Riempia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F010C1">
        <w:rPr>
          <w:b w:val="0"/>
        </w:rPr>
        <w:t xml:space="preserve"> un menu di tutti gli oggetti registrati</w:t>
      </w:r>
      <w:bookmarkEnd w:id="42"/>
    </w:p>
    <w:p w:rsidR="00F010C1" w:rsidRDefault="00F010C1" w:rsidP="00F010C1"/>
    <w:p w:rsidR="00F010C1" w:rsidRDefault="00F010C1" w:rsidP="00F010C1"/>
    <w:p w:rsidR="00F010C1" w:rsidRDefault="00F010C1" w:rsidP="00F010C1"/>
    <w:p w:rsidR="00F010C1" w:rsidRDefault="00F010C1" w:rsidP="00F010C1">
      <w:pPr>
        <w:jc w:val="both"/>
      </w:pPr>
      <w:r>
        <w:t>Ogni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Ogni</w:instrText>
      </w:r>
      <w:r w:rsidR="00CC03FA">
        <w:instrText xml:space="preserve">" </w:instrText>
      </w:r>
      <w:r w:rsidR="00CC03FA">
        <w:fldChar w:fldCharType="end"/>
      </w:r>
      <w:r>
        <w:t xml:space="preserve"> articolo aggiunto al menu avrà un'identificazione unica, da 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al X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X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Poiché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Poiché</w:instrText>
      </w:r>
      <w:r w:rsidR="00CC03FA">
        <w:instrText xml:space="preserve">" </w:instrText>
      </w:r>
      <w:r w:rsidR="00CC03FA">
        <w:fldChar w:fldCharType="end"/>
      </w:r>
      <w:r>
        <w:t xml:space="preserve"> questo può essere in conflitto con altre voci di menu aggiunte prima di questa chiamata di funzione, potete usare il </w:t>
      </w:r>
      <w:r w:rsidRPr="00F010C1">
        <w:rPr>
          <w:i/>
        </w:rPr>
        <w:t xml:space="preserve"> par2</w:t>
      </w:r>
      <w:r w:rsidRPr="00F010C1">
        <w:t xml:space="preserve"> come un'immagine riportata del menu, per esempio se </w:t>
      </w:r>
      <w:r w:rsidRPr="00F010C1">
        <w:rPr>
          <w:i/>
        </w:rPr>
        <w:t xml:space="preserve"> par2</w:t>
      </w:r>
      <w:r w:rsidRPr="00F010C1">
        <w:t xml:space="preserve"> sono 1000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1000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F010C1">
        <w:t xml:space="preserve"> che le identificazioni degli articoli aggiunti sono numerate 1000 al X.</w:t>
      </w:r>
    </w:p>
    <w:p w:rsidR="00F010C1" w:rsidRDefault="00F010C1" w:rsidP="00F010C1">
      <w:pPr>
        <w:jc w:val="both"/>
        <w:rPr>
          <w:lang w:val="en-US"/>
        </w:rPr>
      </w:pPr>
      <w:r>
        <w:t>Il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Il</w:instrText>
      </w:r>
      <w:r w:rsidR="00CC03FA">
        <w:instrText xml:space="preserve">" </w:instrText>
      </w:r>
      <w:r w:rsidR="00CC03FA">
        <w:fldChar w:fldCharType="end"/>
      </w:r>
      <w:r>
        <w:t xml:space="preserve"> numero di articoli aggiunti dipende da quante applicazioni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stata installata sul sistema, che può oggetti molto. dovuto le limitazioni dell'esposizione di un menu d'inseguimento, un numero massimo degli articoli può essere dato come ^i di parametro; par3 , per esempio se </w:t>
      </w:r>
      <w:r w:rsidRPr="00F010C1">
        <w:rPr>
          <w:i/>
        </w:rPr>
        <w:t xml:space="preserve"> par3</w:t>
      </w:r>
      <w:r w:rsidRPr="00F010C1">
        <w:t xml:space="preserve"> i uguali 10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F010C1">
        <w:t xml:space="preserve"> un menu secondario è generato per ogni 10 articoli. </w:t>
      </w:r>
      <w:r w:rsidRPr="00F010C1">
        <w:rPr>
          <w:lang w:val="en-US"/>
        </w:rPr>
        <w:t>Il menu secondario sarà nomi xxxxx 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010C1">
        <w:rPr>
          <w:lang w:val="en-US"/>
        </w:rPr>
        <w:t>-10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1-10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010C1">
        <w:rPr>
          <w:lang w:val="en-US"/>
        </w:rPr>
        <w:t>, xxxxx 11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010C1">
        <w:rPr>
          <w:lang w:val="en-US"/>
        </w:rPr>
        <w:t>-20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11-20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F010C1">
        <w:rPr>
          <w:lang w:val="en-US"/>
        </w:rPr>
        <w:t xml:space="preserve"> ecc., dove il xxxxx deve essere dato in </w:t>
      </w:r>
      <w:r w:rsidRPr="00F010C1">
        <w:rPr>
          <w:i/>
          <w:lang w:val="en-US"/>
        </w:rPr>
        <w:t xml:space="preserve"> par4</w:t>
      </w:r>
      <w:r w:rsidRPr="00F010C1">
        <w:rPr>
          <w:lang w:val="en-US"/>
        </w:rPr>
        <w:t>.</w:t>
      </w:r>
    </w:p>
    <w:p w:rsidR="00F010C1" w:rsidRDefault="00F010C1" w:rsidP="00F010C1"/>
    <w:p w:rsidR="00F010C1" w:rsidRDefault="00F010C1" w:rsidP="00F010C1"/>
    <w:p w:rsidR="002B41EA" w:rsidRDefault="002B41EA" w:rsidP="00F010C1"/>
    <w:p w:rsidR="002B41EA" w:rsidRDefault="002B41EA" w:rsidP="002B41EA">
      <w:pPr>
        <w:pStyle w:val="Overskrift1"/>
        <w:rPr>
          <w:b w:val="0"/>
        </w:rPr>
      </w:pPr>
      <w:bookmarkStart w:id="43" w:name="_Toc118089155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.8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8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2B41EA">
        <w:rPr>
          <w:u w:val="single"/>
        </w:rPr>
        <w:t xml:space="preserve"> OleFillVerbMenu</w:t>
      </w:r>
      <w:r w:rsidRPr="002B41EA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2B41EA">
        <w:rPr>
          <w:b w:val="0"/>
        </w:rPr>
        <w:t xml:space="preserve"> Riempia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Riempia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2B41EA">
        <w:rPr>
          <w:b w:val="0"/>
        </w:rPr>
        <w:t xml:space="preserve"> un menu di verbi dell'oggetto</w:t>
      </w:r>
      <w:bookmarkEnd w:id="43"/>
    </w:p>
    <w:p w:rsidR="002B41EA" w:rsidRDefault="002B41EA" w:rsidP="002B41EA"/>
    <w:p w:rsidR="002B41EA" w:rsidRDefault="002B41EA" w:rsidP="002B41EA"/>
    <w:p w:rsidR="002B41EA" w:rsidRDefault="002B41EA" w:rsidP="002B41EA"/>
    <w:p w:rsidR="002B41EA" w:rsidRDefault="002B41EA" w:rsidP="002B41EA">
      <w:pPr>
        <w:jc w:val="both"/>
        <w:rPr>
          <w:lang w:val="en-US"/>
        </w:rPr>
      </w:pPr>
      <w:r w:rsidRPr="002B41EA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verbo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identificato unicamente da un numero, conosciuto soltanto all'oggetto. Usando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Usando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questa funzione che è possibile aggiungere gli articoli ad un menu, in cui dall'utente può selezionare l'azione per effettuare sull'oggetto.</w:t>
      </w:r>
    </w:p>
    <w:p w:rsidR="002B41EA" w:rsidRDefault="002B41EA" w:rsidP="002B41EA">
      <w:pPr>
        <w:jc w:val="both"/>
        <w:rPr>
          <w:lang w:val="en-US"/>
        </w:rPr>
      </w:pPr>
      <w:r w:rsidRPr="002B41EA">
        <w:rPr>
          <w:lang w:val="en-US"/>
        </w:rPr>
        <w:t>Ogni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Ogni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articolo aggiunto al menu avrà un'identificazione unica, da 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al X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X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>. Poiché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Poiché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questo può essere in conflitto con altre voci di menu aggiunte prima di questa chiamata di funzione, potete usare il </w:t>
      </w:r>
      <w:r w:rsidRPr="002B41EA">
        <w:rPr>
          <w:i/>
          <w:lang w:val="en-US"/>
        </w:rPr>
        <w:t xml:space="preserve"> par3</w:t>
      </w:r>
      <w:r w:rsidRPr="002B41EA">
        <w:rPr>
          <w:lang w:val="en-US"/>
        </w:rPr>
        <w:t xml:space="preserve"> come un'immagine riportata del menu, per esempio se </w:t>
      </w:r>
      <w:r w:rsidRPr="002B41EA">
        <w:rPr>
          <w:i/>
          <w:lang w:val="en-US"/>
        </w:rPr>
        <w:t xml:space="preserve"> par3</w:t>
      </w:r>
      <w:r w:rsidRPr="002B41EA">
        <w:rPr>
          <w:lang w:val="en-US"/>
        </w:rPr>
        <w:t xml:space="preserve"> sono 1000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1000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2B41EA">
        <w:rPr>
          <w:lang w:val="en-US"/>
        </w:rPr>
        <w:t xml:space="preserve"> che le identificazioni degli articoli aggiunti sono numerate 1000 al X.</w:t>
      </w:r>
    </w:p>
    <w:p w:rsidR="002B41EA" w:rsidRDefault="002B41EA" w:rsidP="002B41EA"/>
    <w:p w:rsidR="002B41EA" w:rsidRDefault="002B41EA" w:rsidP="002B41EA"/>
    <w:p w:rsidR="00771762" w:rsidRDefault="00771762" w:rsidP="002B41EA"/>
    <w:p w:rsidR="00771762" w:rsidRDefault="00771762" w:rsidP="00771762">
      <w:pPr>
        <w:pStyle w:val="Overskrift1"/>
        <w:rPr>
          <w:b w:val="0"/>
        </w:rPr>
      </w:pPr>
      <w:bookmarkStart w:id="44" w:name="_Toc118089156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.9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9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771762">
        <w:rPr>
          <w:u w:val="single"/>
        </w:rPr>
        <w:t xml:space="preserve"> OleDoVerb</w:t>
      </w:r>
      <w:r w:rsidRPr="00771762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771762">
        <w:rPr>
          <w:b w:val="0"/>
        </w:rPr>
        <w:t xml:space="preserve"> Effettui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Effettui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771762">
        <w:rPr>
          <w:b w:val="0"/>
        </w:rPr>
        <w:t xml:space="preserve"> un verbo dell'oggetto</w:t>
      </w:r>
      <w:bookmarkEnd w:id="44"/>
    </w:p>
    <w:p w:rsidR="00771762" w:rsidRDefault="00771762" w:rsidP="00771762"/>
    <w:p w:rsidR="00771762" w:rsidRDefault="00771762" w:rsidP="00771762"/>
    <w:p w:rsidR="00771762" w:rsidRDefault="00771762" w:rsidP="00771762"/>
    <w:p w:rsidR="00771762" w:rsidRDefault="00771762" w:rsidP="00771762">
      <w:pPr>
        <w:jc w:val="both"/>
      </w:pPr>
      <w:r>
        <w:t>Se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Se</w:instrText>
      </w:r>
      <w:r w:rsidR="00CC03FA">
        <w:instrText xml:space="preserve">" </w:instrText>
      </w:r>
      <w:r w:rsidR="00CC03FA">
        <w:fldChar w:fldCharType="end"/>
      </w:r>
      <w:r>
        <w:t xml:space="preserve"> l'identificazione di verbo dell'oggetto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conosciuta può essere analizzata direttamente in </w:t>
      </w:r>
      <w:r w:rsidRPr="00771762">
        <w:rPr>
          <w:i/>
        </w:rPr>
        <w:t xml:space="preserve"> par3</w:t>
      </w:r>
      <w:r w:rsidRPr="00771762">
        <w:t xml:space="preserve"> con</w:t>
      </w:r>
    </w:p>
    <w:p w:rsidR="00771762" w:rsidRDefault="00771762" w:rsidP="00771762">
      <w:pPr>
        <w:jc w:val="both"/>
      </w:pPr>
      <w:r>
        <w:t>Il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Il</w:instrText>
      </w:r>
      <w:r w:rsidR="00CC03FA">
        <w:instrText xml:space="preserve">" </w:instrText>
      </w:r>
      <w:r w:rsidR="00CC03FA">
        <w:fldChar w:fldCharType="end"/>
      </w:r>
      <w:r>
        <w:t xml:space="preserve"> ^i di parametri; par5 -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</w:t>
      </w:r>
      <w:r w:rsidRPr="00771762">
        <w:rPr>
          <w:i/>
        </w:rPr>
        <w:t xml:space="preserve"> par9</w:t>
      </w:r>
      <w:r w:rsidRPr="00771762">
        <w:t xml:space="preserve">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 w:rsidRPr="00771762">
        <w:t xml:space="preserve"> richiesto e può essere ottenuto dalla funzione standard GETINFO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GETINFO</w:instrText>
      </w:r>
      <w:r w:rsidR="00CC03FA">
        <w:instrText xml:space="preserve">" </w:instrText>
      </w:r>
      <w:r w:rsidR="00CC03FA">
        <w:fldChar w:fldCharType="end"/>
      </w:r>
      <w:r w:rsidRPr="00771762">
        <w:t xml:space="preserve"> del sommergibile del TRIO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TRIO</w:instrText>
      </w:r>
      <w:r w:rsidR="00CC03FA">
        <w:instrText xml:space="preserve">" </w:instrText>
      </w:r>
      <w:r w:rsidR="00CC03FA">
        <w:fldChar w:fldCharType="end"/>
      </w:r>
      <w:r w:rsidRPr="00771762">
        <w:t xml:space="preserve"> (). </w:t>
      </w:r>
      <w:r w:rsidRPr="00771762">
        <w:rPr>
          <w:lang w:val="en-US"/>
        </w:rPr>
        <w:t>I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71762">
        <w:rPr>
          <w:lang w:val="en-US"/>
        </w:rPr>
        <w:t xml:space="preserve"> parametri devono essere definiti come disposizione “8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8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771762">
        <w:rPr>
          <w:lang w:val="en-US"/>
        </w:rPr>
        <w:t xml:space="preserve"> del campo.„ (16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16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771762">
        <w:rPr>
          <w:lang w:val="en-US"/>
        </w:rPr>
        <w:t>/32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32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771762">
        <w:rPr>
          <w:lang w:val="en-US"/>
        </w:rPr>
        <w:t xml:space="preserve"> di bit compatibile). </w:t>
      </w:r>
      <w:r w:rsidRPr="00771762">
        <w:t>Se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Se</w:instrText>
      </w:r>
      <w:r w:rsidR="00CC03FA">
        <w:instrText xml:space="preserve">" </w:instrText>
      </w:r>
      <w:r w:rsidR="00CC03FA">
        <w:fldChar w:fldCharType="end"/>
      </w:r>
      <w:r w:rsidRPr="00771762">
        <w:t xml:space="preserve"> definito scorrettamente l'applicazione può provocare gli errori o i risultati inattesi.</w:t>
      </w:r>
    </w:p>
    <w:p w:rsidR="00771762" w:rsidRDefault="00771762" w:rsidP="00771762"/>
    <w:p w:rsidR="00771762" w:rsidRDefault="00771762" w:rsidP="00771762"/>
    <w:p w:rsidR="001D41D8" w:rsidRDefault="001D41D8" w:rsidP="00771762"/>
    <w:p w:rsidR="001D41D8" w:rsidRDefault="001D41D8" w:rsidP="001D41D8">
      <w:pPr>
        <w:pStyle w:val="Overskrift1"/>
        <w:rPr>
          <w:b w:val="0"/>
          <w:lang w:val="en-US"/>
        </w:rPr>
      </w:pPr>
      <w:bookmarkStart w:id="45" w:name="_Toc118089157"/>
      <w:r w:rsidRPr="001D41D8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1D41D8">
        <w:rPr>
          <w:lang w:val="en-US"/>
        </w:rPr>
        <w:t>.10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1D41D8">
        <w:rPr>
          <w:lang w:val="en-US"/>
        </w:rPr>
        <w:t xml:space="preserve">. </w:t>
      </w:r>
      <w:r w:rsidRPr="001D41D8">
        <w:rPr>
          <w:u w:val="single"/>
          <w:lang w:val="en-US"/>
        </w:rPr>
        <w:t xml:space="preserve"> OleSave</w:t>
      </w:r>
      <w:r w:rsidR="00CC03FA">
        <w:rPr>
          <w:u w:val="single"/>
          <w:lang w:val="en-US"/>
        </w:rPr>
        <w:fldChar w:fldCharType="begin"/>
      </w:r>
      <w:r w:rsidR="00CC03FA">
        <w:rPr>
          <w:u w:val="single"/>
          <w:lang w:val="en-US"/>
        </w:rPr>
        <w:instrText xml:space="preserve"> XE "</w:instrText>
      </w:r>
      <w:r w:rsidR="00CC03FA" w:rsidRPr="001522D4">
        <w:instrText>OleSave</w:instrText>
      </w:r>
      <w:r w:rsidR="00CC03FA">
        <w:instrText>"</w:instrText>
      </w:r>
      <w:r w:rsidR="00CC03FA">
        <w:rPr>
          <w:u w:val="single"/>
          <w:lang w:val="en-US"/>
        </w:rPr>
        <w:instrText xml:space="preserve"> </w:instrText>
      </w:r>
      <w:r w:rsidR="00CC03FA">
        <w:rPr>
          <w:u w:val="single"/>
          <w:lang w:val="en-US"/>
        </w:rPr>
        <w:fldChar w:fldCharType="end"/>
      </w:r>
      <w:r w:rsidRPr="001D41D8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1D41D8">
        <w:rPr>
          <w:b w:val="0"/>
          <w:lang w:val="en-US"/>
        </w:rPr>
        <w:t xml:space="preserve"> Risparmi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1522D4">
        <w:instrText>Risparmi</w:instrText>
      </w:r>
      <w:r w:rsidR="00CC03FA"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1D41D8">
        <w:rPr>
          <w:b w:val="0"/>
          <w:lang w:val="en-US"/>
        </w:rPr>
        <w:t xml:space="preserve"> oggetto come incastonato nella lima</w:t>
      </w:r>
      <w:bookmarkEnd w:id="45"/>
    </w:p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>
      <w:pPr>
        <w:jc w:val="both"/>
        <w:rPr>
          <w:lang w:val="en-US"/>
        </w:rPr>
      </w:pPr>
      <w:r w:rsidRPr="001D41D8">
        <w:rPr>
          <w:lang w:val="en-US"/>
        </w:rPr>
        <w:t>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D41D8">
        <w:rPr>
          <w:lang w:val="en-US"/>
        </w:rPr>
        <w:t>'oggetto conservato può essere caricato ancora usando la funzione di OleLoad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OleLoad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1D41D8">
        <w:rPr>
          <w:lang w:val="en-US"/>
        </w:rPr>
        <w:t xml:space="preserve"> ().</w:t>
      </w:r>
    </w:p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/>
    <w:p w:rsidR="001D41D8" w:rsidRDefault="001D41D8" w:rsidP="001D41D8"/>
    <w:p w:rsidR="00911DFC" w:rsidRDefault="00911DFC" w:rsidP="001D41D8"/>
    <w:p w:rsidR="00911DFC" w:rsidRDefault="00911DFC" w:rsidP="00911DFC">
      <w:pPr>
        <w:pStyle w:val="Overskrift1"/>
        <w:rPr>
          <w:b w:val="0"/>
          <w:lang w:val="en-US"/>
        </w:rPr>
      </w:pPr>
      <w:bookmarkStart w:id="46" w:name="_Toc118089158"/>
      <w:r w:rsidRPr="00911DFC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11DFC">
        <w:rPr>
          <w:lang w:val="en-US"/>
        </w:rPr>
        <w:t>.11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11DFC">
        <w:rPr>
          <w:lang w:val="en-US"/>
        </w:rPr>
        <w:t xml:space="preserve">. </w:t>
      </w:r>
      <w:r w:rsidRPr="00911DFC">
        <w:rPr>
          <w:u w:val="single"/>
          <w:lang w:val="en-US"/>
        </w:rPr>
        <w:t xml:space="preserve"> OleLoad</w:t>
      </w:r>
      <w:r w:rsidR="00CC03FA">
        <w:rPr>
          <w:u w:val="single"/>
          <w:lang w:val="en-US"/>
        </w:rPr>
        <w:fldChar w:fldCharType="begin"/>
      </w:r>
      <w:r w:rsidR="00CC03FA">
        <w:rPr>
          <w:u w:val="single"/>
          <w:lang w:val="en-US"/>
        </w:rPr>
        <w:instrText xml:space="preserve"> XE "</w:instrText>
      </w:r>
      <w:r w:rsidR="00CC03FA" w:rsidRPr="001522D4">
        <w:instrText>OleLoad</w:instrText>
      </w:r>
      <w:r w:rsidR="00CC03FA">
        <w:instrText>"</w:instrText>
      </w:r>
      <w:r w:rsidR="00CC03FA">
        <w:rPr>
          <w:u w:val="single"/>
          <w:lang w:val="en-US"/>
        </w:rPr>
        <w:instrText xml:space="preserve"> </w:instrText>
      </w:r>
      <w:r w:rsidR="00CC03FA">
        <w:rPr>
          <w:u w:val="single"/>
          <w:lang w:val="en-US"/>
        </w:rPr>
        <w:fldChar w:fldCharType="end"/>
      </w:r>
      <w:r w:rsidRPr="00911DFC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911DFC">
        <w:rPr>
          <w:b w:val="0"/>
          <w:lang w:val="en-US"/>
        </w:rPr>
        <w:t xml:space="preserve"> Carichi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1522D4">
        <w:instrText>Carichi</w:instrText>
      </w:r>
      <w:r w:rsidR="00CC03FA"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911DFC">
        <w:rPr>
          <w:b w:val="0"/>
          <w:lang w:val="en-US"/>
        </w:rPr>
        <w:t xml:space="preserve"> un oggetto incorporato dalla lima</w:t>
      </w:r>
      <w:bookmarkEnd w:id="46"/>
    </w:p>
    <w:p w:rsidR="00911DFC" w:rsidRDefault="00911DFC" w:rsidP="00911DFC"/>
    <w:p w:rsidR="00911DFC" w:rsidRDefault="00911DFC" w:rsidP="00911DFC"/>
    <w:p w:rsidR="00911DFC" w:rsidRDefault="00911DFC" w:rsidP="00911DFC"/>
    <w:p w:rsidR="00911DFC" w:rsidRDefault="00911DFC" w:rsidP="00911DFC"/>
    <w:p w:rsidR="00911DFC" w:rsidRDefault="00911DFC" w:rsidP="00911DFC"/>
    <w:p w:rsidR="009F6FC8" w:rsidRDefault="009F6FC8" w:rsidP="00911DFC"/>
    <w:p w:rsidR="009F6FC8" w:rsidRDefault="009F6FC8" w:rsidP="009F6FC8">
      <w:pPr>
        <w:pStyle w:val="Overskrift1"/>
        <w:rPr>
          <w:b w:val="0"/>
          <w:lang w:val="en-US"/>
        </w:rPr>
      </w:pPr>
      <w:bookmarkStart w:id="47" w:name="_Toc118089159"/>
      <w:r w:rsidRPr="009F6FC8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F6FC8">
        <w:rPr>
          <w:lang w:val="en-US"/>
        </w:rPr>
        <w:t>.12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F6FC8">
        <w:rPr>
          <w:lang w:val="en-US"/>
        </w:rPr>
        <w:t xml:space="preserve">. </w:t>
      </w:r>
      <w:r w:rsidRPr="009F6FC8">
        <w:rPr>
          <w:u w:val="single"/>
          <w:lang w:val="en-US"/>
        </w:rPr>
        <w:t xml:space="preserve"> OleGetInfo</w:t>
      </w:r>
      <w:r w:rsidRPr="009F6FC8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9F6FC8">
        <w:rPr>
          <w:b w:val="0"/>
          <w:lang w:val="en-US"/>
        </w:rPr>
        <w:t xml:space="preserve"> Le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1522D4">
        <w:instrText>Le</w:instrText>
      </w:r>
      <w:r w:rsidR="00CC03FA"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9F6FC8">
        <w:rPr>
          <w:b w:val="0"/>
          <w:lang w:val="en-US"/>
        </w:rPr>
        <w:t xml:space="preserve"> informazioni di ritorno su oggetto</w:t>
      </w:r>
      <w:bookmarkEnd w:id="47"/>
    </w:p>
    <w:p w:rsidR="009F6FC8" w:rsidRDefault="009F6FC8" w:rsidP="009F6FC8"/>
    <w:p w:rsidR="009F6FC8" w:rsidRDefault="009F6FC8" w:rsidP="009F6FC8"/>
    <w:p w:rsidR="009F6FC8" w:rsidRDefault="009F6FC8" w:rsidP="009F6FC8"/>
    <w:p w:rsidR="009F6FC8" w:rsidRDefault="009F6FC8" w:rsidP="009F6FC8">
      <w:pPr>
        <w:jc w:val="both"/>
        <w:rPr>
          <w:i/>
          <w:lang w:val="en-US"/>
        </w:rPr>
      </w:pPr>
      <w:r>
        <w:t>Con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Con</w:instrText>
      </w:r>
      <w:r w:rsidR="00CC03FA">
        <w:instrText xml:space="preserve">" </w:instrText>
      </w:r>
      <w:r w:rsidR="00CC03FA">
        <w:fldChar w:fldCharType="end"/>
      </w:r>
      <w:r>
        <w:t xml:space="preserve"> il ^i di modo 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; par3 non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usato. </w:t>
      </w:r>
      <w:r w:rsidRPr="009F6FC8">
        <w:rPr>
          <w:lang w:val="en-US"/>
        </w:rPr>
        <w:t>Con il modo 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9F6FC8">
        <w:rPr>
          <w:lang w:val="en-US"/>
        </w:rPr>
        <w:t xml:space="preserve"> copierà il nome di archivio dell'oggetto nel </w:t>
      </w:r>
      <w:r w:rsidRPr="009F6FC8">
        <w:rPr>
          <w:i/>
          <w:lang w:val="en-US"/>
        </w:rPr>
        <w:t xml:space="preserve"> par3</w:t>
      </w:r>
    </w:p>
    <w:p w:rsidR="009F6FC8" w:rsidRDefault="009F6FC8" w:rsidP="009F6FC8"/>
    <w:p w:rsidR="009F6FC8" w:rsidRDefault="009F6FC8" w:rsidP="009F6FC8"/>
    <w:p w:rsidR="008715C5" w:rsidRDefault="008715C5" w:rsidP="009F6FC8"/>
    <w:p w:rsidR="008715C5" w:rsidRDefault="008715C5" w:rsidP="008715C5">
      <w:pPr>
        <w:pStyle w:val="Overskrift1"/>
        <w:rPr>
          <w:b w:val="0"/>
        </w:rPr>
      </w:pPr>
      <w:bookmarkStart w:id="48" w:name="_Toc118089160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.13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13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8715C5">
        <w:rPr>
          <w:u w:val="single"/>
        </w:rPr>
        <w:t xml:space="preserve"> OleSetInfo</w:t>
      </w:r>
      <w:r w:rsidRPr="008715C5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8715C5">
        <w:rPr>
          <w:b w:val="0"/>
        </w:rPr>
        <w:t xml:space="preserve"> Le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Le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8715C5">
        <w:rPr>
          <w:b w:val="0"/>
        </w:rPr>
        <w:t xml:space="preserve"> informazioni stabilite dell'oggetto</w:t>
      </w:r>
      <w:bookmarkEnd w:id="48"/>
    </w:p>
    <w:p w:rsidR="008715C5" w:rsidRDefault="008715C5" w:rsidP="008715C5"/>
    <w:p w:rsidR="008715C5" w:rsidRDefault="008715C5" w:rsidP="008715C5"/>
    <w:p w:rsidR="008715C5" w:rsidRDefault="008715C5" w:rsidP="008715C5"/>
    <w:p w:rsidR="008715C5" w:rsidRDefault="008715C5" w:rsidP="008715C5">
      <w:pPr>
        <w:jc w:val="both"/>
      </w:pPr>
      <w:r w:rsidRPr="008715C5">
        <w:t>Con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Con</w:instrText>
      </w:r>
      <w:r w:rsidR="00CC03FA">
        <w:instrText xml:space="preserve">" </w:instrText>
      </w:r>
      <w:r w:rsidR="00CC03FA">
        <w:fldChar w:fldCharType="end"/>
      </w:r>
      <w:r w:rsidRPr="008715C5">
        <w:t xml:space="preserve"> il modo 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8715C5">
        <w:t xml:space="preserve"> le bandierine dell'oggetto devono essere analizzate in </w:t>
      </w:r>
      <w:r w:rsidRPr="008715C5">
        <w:rPr>
          <w:i/>
        </w:rPr>
        <w:t xml:space="preserve"> par3</w:t>
      </w:r>
      <w:r w:rsidRPr="008715C5">
        <w:t>. Il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Il</w:instrText>
      </w:r>
      <w:r w:rsidR="00CC03FA">
        <w:instrText xml:space="preserve">" </w:instrText>
      </w:r>
      <w:r w:rsidR="00CC03FA">
        <w:fldChar w:fldCharType="end"/>
      </w:r>
      <w:r w:rsidRPr="008715C5">
        <w:t xml:space="preserve"> valore può essere uno o più di seguenti valori aggiunti insieme:</w:t>
      </w:r>
    </w:p>
    <w:p w:rsidR="008715C5" w:rsidRDefault="008715C5" w:rsidP="008715C5">
      <w:pPr>
        <w:jc w:val="both"/>
      </w:pPr>
      <w:r w:rsidRPr="008715C5">
        <w:rPr>
          <w:lang w:val="en-US"/>
        </w:rPr>
        <w:t>0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-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Nessun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Nessun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bandierine. 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>'oggetto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regolato secondo le dimensioni della scatola del campo. </w:t>
      </w:r>
      <w:r>
        <w:t>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- L'oggetto usa le relative dimensioni reali.</w:t>
      </w:r>
    </w:p>
    <w:p w:rsidR="008715C5" w:rsidRDefault="008715C5" w:rsidP="008715C5">
      <w:pPr>
        <w:jc w:val="both"/>
      </w:pPr>
      <w:r w:rsidRPr="008715C5">
        <w:rPr>
          <w:lang w:val="en-US"/>
        </w:rPr>
        <w:t>Se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il formato della scatola del campo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più piccolo di l'oggetto è fermato. </w:t>
      </w:r>
      <w:r>
        <w:t>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-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La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La</w:instrText>
      </w:r>
      <w:r w:rsidR="00CC03FA">
        <w:instrText xml:space="preserve">" </w:instrText>
      </w:r>
      <w:r w:rsidR="00CC03FA">
        <w:fldChar w:fldCharType="end"/>
      </w:r>
      <w:r>
        <w:t xml:space="preserve"> dimensione verticale è regolata secondo la dimensione orizzontale</w:t>
      </w:r>
    </w:p>
    <w:p w:rsidR="008715C5" w:rsidRDefault="008715C5" w:rsidP="008715C5">
      <w:pPr>
        <w:jc w:val="both"/>
        <w:rPr>
          <w:lang w:val="en-US"/>
        </w:rPr>
      </w:pPr>
      <w:r w:rsidRPr="008715C5">
        <w:rPr>
          <w:lang w:val="en-US"/>
        </w:rPr>
        <w:t>della scatola del campo. 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-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dimensione orizzontale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regolata secondo la dimensione verticale</w:t>
      </w:r>
    </w:p>
    <w:p w:rsidR="008715C5" w:rsidRDefault="008715C5" w:rsidP="008715C5">
      <w:pPr>
        <w:jc w:val="both"/>
      </w:pPr>
      <w:r>
        <w:t>della scatola del campo.</w:t>
      </w:r>
    </w:p>
    <w:p w:rsidR="008715C5" w:rsidRDefault="008715C5" w:rsidP="008715C5">
      <w:pPr>
        <w:jc w:val="both"/>
        <w:rPr>
          <w:lang w:val="en-US"/>
        </w:rPr>
      </w:pPr>
      <w:r w:rsidRPr="008715C5">
        <w:rPr>
          <w:lang w:val="en-US"/>
        </w:rPr>
        <w:t>Tutto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Tutto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l'oggetto ha generato la bandierina 2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8715C5">
        <w:rPr>
          <w:lang w:val="en-US"/>
        </w:rPr>
        <w:t xml:space="preserve"> di usi come difetto.</w:t>
      </w:r>
    </w:p>
    <w:p w:rsidR="008715C5" w:rsidRDefault="008715C5" w:rsidP="008715C5"/>
    <w:p w:rsidR="008715C5" w:rsidRDefault="008715C5" w:rsidP="008715C5"/>
    <w:p w:rsidR="003939A0" w:rsidRDefault="003939A0" w:rsidP="008715C5"/>
    <w:p w:rsidR="003939A0" w:rsidRDefault="003939A0" w:rsidP="003939A0">
      <w:pPr>
        <w:pStyle w:val="Overskrift1"/>
        <w:rPr>
          <w:b w:val="0"/>
        </w:rPr>
      </w:pPr>
      <w:bookmarkStart w:id="49" w:name="_Toc118089161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.14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3939A0">
        <w:rPr>
          <w:u w:val="single"/>
        </w:rPr>
        <w:t xml:space="preserve"> OleMenuCreate</w:t>
      </w:r>
      <w:r w:rsidR="00CC03FA">
        <w:rPr>
          <w:u w:val="single"/>
        </w:rPr>
        <w:fldChar w:fldCharType="begin"/>
      </w:r>
      <w:r w:rsidR="00CC03FA">
        <w:rPr>
          <w:u w:val="single"/>
        </w:rPr>
        <w:instrText xml:space="preserve"> XE "</w:instrText>
      </w:r>
      <w:r w:rsidR="00CC03FA" w:rsidRPr="001522D4">
        <w:instrText>OleMenuCreate</w:instrText>
      </w:r>
      <w:r w:rsidR="00CC03FA">
        <w:instrText>"</w:instrText>
      </w:r>
      <w:r w:rsidR="00CC03FA">
        <w:rPr>
          <w:u w:val="single"/>
        </w:rPr>
        <w:instrText xml:space="preserve"> </w:instrText>
      </w:r>
      <w:r w:rsidR="00CC03FA">
        <w:rPr>
          <w:u w:val="single"/>
        </w:rPr>
        <w:fldChar w:fldCharType="end"/>
      </w:r>
      <w:r w:rsidRPr="003939A0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3939A0">
        <w:rPr>
          <w:b w:val="0"/>
        </w:rPr>
        <w:t xml:space="preserve"> Generi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Generi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3939A0">
        <w:rPr>
          <w:b w:val="0"/>
        </w:rPr>
        <w:t xml:space="preserve"> un menu</w:t>
      </w:r>
      <w:bookmarkEnd w:id="49"/>
    </w:p>
    <w:p w:rsidR="003939A0" w:rsidRDefault="003939A0" w:rsidP="003939A0">
      <w:pPr>
        <w:jc w:val="both"/>
        <w:rPr>
          <w:lang w:val="en-US"/>
        </w:rPr>
      </w:pPr>
      <w:r w:rsidRPr="003939A0">
        <w:rPr>
          <w:lang w:val="en-US"/>
        </w:rPr>
        <w:t>numeri il ^l di OleMenuCreate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OleMenuCreate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939A0">
        <w:rPr>
          <w:lang w:val="en-US"/>
        </w:rPr>
        <w:t xml:space="preserve"> ();</w:t>
      </w:r>
    </w:p>
    <w:p w:rsidR="003939A0" w:rsidRDefault="003939A0" w:rsidP="003939A0"/>
    <w:p w:rsidR="003939A0" w:rsidRDefault="003939A0" w:rsidP="003939A0"/>
    <w:p w:rsidR="003939A0" w:rsidRDefault="003939A0" w:rsidP="003939A0">
      <w:pPr>
        <w:jc w:val="both"/>
      </w:pPr>
      <w:r w:rsidRPr="003939A0">
        <w:rPr>
          <w:lang w:val="en-US"/>
        </w:rPr>
        <w:t>Quando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Quando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939A0">
        <w:rPr>
          <w:lang w:val="en-US"/>
        </w:rPr>
        <w:t xml:space="preserve"> il menu più non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939A0">
        <w:rPr>
          <w:lang w:val="en-US"/>
        </w:rPr>
        <w:t xml:space="preserve"> necessario deve essere distruttoe usando la funzione di OleMenuDestroy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OleMenuDestroy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939A0">
        <w:rPr>
          <w:lang w:val="en-US"/>
        </w:rPr>
        <w:t xml:space="preserve">. </w:t>
      </w:r>
      <w:r>
        <w:t>Se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Se</w:instrText>
      </w:r>
      <w:r w:rsidR="00CC03FA">
        <w:instrText xml:space="preserve">" </w:instrText>
      </w:r>
      <w:r w:rsidR="00CC03FA">
        <w:fldChar w:fldCharType="end"/>
      </w:r>
      <w:r>
        <w:t xml:space="preserve"> non è, la memoria non è liberata!</w:t>
      </w:r>
    </w:p>
    <w:p w:rsidR="003939A0" w:rsidRDefault="003939A0" w:rsidP="003939A0"/>
    <w:p w:rsidR="003939A0" w:rsidRDefault="003939A0" w:rsidP="003939A0"/>
    <w:p w:rsidR="00DF7C23" w:rsidRDefault="00DF7C23" w:rsidP="003939A0"/>
    <w:p w:rsidR="00DF7C23" w:rsidRDefault="00DF7C23" w:rsidP="00DF7C23">
      <w:pPr>
        <w:pStyle w:val="Overskrift1"/>
        <w:rPr>
          <w:b w:val="0"/>
        </w:rPr>
      </w:pPr>
      <w:bookmarkStart w:id="50" w:name="_Toc118089162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.15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15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DF7C23">
        <w:rPr>
          <w:u w:val="single"/>
        </w:rPr>
        <w:t xml:space="preserve"> OleMenuDestroy</w:t>
      </w:r>
      <w:r w:rsidR="00CC03FA">
        <w:rPr>
          <w:u w:val="single"/>
        </w:rPr>
        <w:fldChar w:fldCharType="begin"/>
      </w:r>
      <w:r w:rsidR="00CC03FA">
        <w:rPr>
          <w:u w:val="single"/>
        </w:rPr>
        <w:instrText xml:space="preserve"> XE "</w:instrText>
      </w:r>
      <w:r w:rsidR="00CC03FA" w:rsidRPr="001522D4">
        <w:instrText>OleMenuDestroy</w:instrText>
      </w:r>
      <w:r w:rsidR="00CC03FA">
        <w:instrText>"</w:instrText>
      </w:r>
      <w:r w:rsidR="00CC03FA">
        <w:rPr>
          <w:u w:val="single"/>
        </w:rPr>
        <w:instrText xml:space="preserve"> </w:instrText>
      </w:r>
      <w:r w:rsidR="00CC03FA">
        <w:rPr>
          <w:u w:val="single"/>
        </w:rPr>
        <w:fldChar w:fldCharType="end"/>
      </w:r>
      <w:r w:rsidRPr="00DF7C23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DF7C23">
        <w:rPr>
          <w:b w:val="0"/>
        </w:rPr>
        <w:t xml:space="preserve"> Distrugga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Distrugga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DF7C23">
        <w:rPr>
          <w:b w:val="0"/>
        </w:rPr>
        <w:t xml:space="preserve"> un menu</w:t>
      </w:r>
      <w:bookmarkEnd w:id="50"/>
    </w:p>
    <w:p w:rsidR="00DF7C23" w:rsidRDefault="00DF7C23" w:rsidP="00DF7C23"/>
    <w:p w:rsidR="00DF7C23" w:rsidRDefault="00DF7C23" w:rsidP="00DF7C23"/>
    <w:p w:rsidR="00DF7C23" w:rsidRDefault="00DF7C23" w:rsidP="00DF7C23"/>
    <w:p w:rsidR="00DF7C23" w:rsidRDefault="00DF7C23" w:rsidP="00DF7C23"/>
    <w:p w:rsidR="00DF7C23" w:rsidRDefault="00DF7C23" w:rsidP="00DF7C23"/>
    <w:p w:rsidR="003F2875" w:rsidRDefault="003F2875" w:rsidP="00DF7C23"/>
    <w:p w:rsidR="003F2875" w:rsidRDefault="003F2875" w:rsidP="003F2875">
      <w:pPr>
        <w:pStyle w:val="Overskrift1"/>
        <w:rPr>
          <w:b w:val="0"/>
          <w:lang w:val="en-US"/>
        </w:rPr>
      </w:pPr>
      <w:bookmarkStart w:id="51" w:name="_Toc118089163"/>
      <w:r w:rsidRPr="003F2875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3F2875">
        <w:rPr>
          <w:lang w:val="en-US"/>
        </w:rPr>
        <w:t>.16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16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3F2875">
        <w:rPr>
          <w:lang w:val="en-US"/>
        </w:rPr>
        <w:t xml:space="preserve">. </w:t>
      </w:r>
      <w:r w:rsidRPr="003F2875">
        <w:rPr>
          <w:u w:val="single"/>
          <w:lang w:val="en-US"/>
        </w:rPr>
        <w:t xml:space="preserve"> OleMenuAdd</w:t>
      </w:r>
      <w:r w:rsidRPr="003F2875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3F2875">
        <w:rPr>
          <w:b w:val="0"/>
          <w:lang w:val="en-US"/>
        </w:rPr>
        <w:t xml:space="preserve"> Aggiunga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Aggiunga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3F2875">
        <w:rPr>
          <w:b w:val="0"/>
          <w:lang w:val="en-US"/>
        </w:rPr>
        <w:t xml:space="preserve"> l'articolo ad un menu</w:t>
      </w:r>
      <w:bookmarkEnd w:id="51"/>
    </w:p>
    <w:p w:rsidR="003F2875" w:rsidRDefault="003F2875" w:rsidP="003F2875"/>
    <w:p w:rsidR="003F2875" w:rsidRDefault="003F2875" w:rsidP="003F2875"/>
    <w:p w:rsidR="003F2875" w:rsidRDefault="003F2875" w:rsidP="003F2875">
      <w:pPr>
        <w:jc w:val="both"/>
      </w:pPr>
      <w:r>
        <w:t>dell'identificazione del menu del x=Add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Add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(submenu);</w:t>
      </w:r>
    </w:p>
    <w:p w:rsidR="003F2875" w:rsidRDefault="003F2875" w:rsidP="003F2875"/>
    <w:p w:rsidR="003F2875" w:rsidRDefault="003F2875" w:rsidP="003F2875">
      <w:pPr>
        <w:jc w:val="both"/>
      </w:pPr>
      <w:r>
        <w:t>Se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Se</w:instrText>
      </w:r>
      <w:r w:rsidR="00CC03FA">
        <w:instrText xml:space="preserve">" </w:instrText>
      </w:r>
      <w:r w:rsidR="00CC03FA">
        <w:fldChar w:fldCharType="end"/>
      </w:r>
      <w:r>
        <w:t xml:space="preserve"> </w:t>
      </w:r>
      <w:r w:rsidRPr="003F2875">
        <w:rPr>
          <w:i/>
        </w:rPr>
        <w:t xml:space="preserve"> par2</w:t>
      </w:r>
      <w:r w:rsidRPr="003F2875">
        <w:t xml:space="preserve">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 w:rsidRPr="003F2875">
        <w:t xml:space="preserve"> 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3F2875">
        <w:t xml:space="preserve"> che un articolo del testo è aggiunto al menu.</w:t>
      </w:r>
    </w:p>
    <w:p w:rsidR="003F2875" w:rsidRDefault="003F2875" w:rsidP="003F2875">
      <w:pPr>
        <w:jc w:val="both"/>
      </w:pPr>
      <w:r>
        <w:t>Se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Se</w:instrText>
      </w:r>
      <w:r w:rsidR="00CC03FA">
        <w:instrText xml:space="preserve">" </w:instrText>
      </w:r>
      <w:r w:rsidR="00CC03FA">
        <w:fldChar w:fldCharType="end"/>
      </w:r>
      <w:r>
        <w:t xml:space="preserve"> </w:t>
      </w:r>
      <w:r w:rsidRPr="003F2875">
        <w:rPr>
          <w:i/>
        </w:rPr>
        <w:t xml:space="preserve"> par2</w:t>
      </w:r>
      <w:r w:rsidRPr="003F2875">
        <w:t xml:space="preserve">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 w:rsidRPr="003F2875">
        <w:t xml:space="preserve"> -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3F2875">
        <w:t>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-1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3F2875">
        <w:t xml:space="preserve"> che un separatore (che divide linea) è aggiunto al menu. Con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Con</w:instrText>
      </w:r>
      <w:r w:rsidR="00CC03FA">
        <w:instrText xml:space="preserve">" </w:instrText>
      </w:r>
      <w:r w:rsidR="00CC03FA">
        <w:fldChar w:fldCharType="end"/>
      </w:r>
      <w:r w:rsidRPr="003F2875">
        <w:t xml:space="preserve"> questo ^i di modo; par3</w:t>
      </w:r>
      <w:r>
        <w:t xml:space="preserve"> e </w:t>
      </w:r>
      <w:r w:rsidRPr="003F2875">
        <w:rPr>
          <w:i/>
        </w:rPr>
        <w:t xml:space="preserve"> par4</w:t>
      </w:r>
      <w:r w:rsidRPr="003F2875">
        <w:t xml:space="preserve"> non è usato.</w:t>
      </w:r>
    </w:p>
    <w:p w:rsidR="003F2875" w:rsidRDefault="003F2875" w:rsidP="003F2875">
      <w:pPr>
        <w:jc w:val="both"/>
      </w:pPr>
      <w:r>
        <w:t>Se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Se</w:instrText>
      </w:r>
      <w:r w:rsidR="00CC03FA">
        <w:instrText xml:space="preserve">" </w:instrText>
      </w:r>
      <w:r w:rsidR="00CC03FA">
        <w:fldChar w:fldCharType="end"/>
      </w:r>
      <w:r>
        <w:t xml:space="preserve"> </w:t>
      </w:r>
      <w:r w:rsidRPr="003F2875">
        <w:rPr>
          <w:i/>
        </w:rPr>
        <w:t xml:space="preserve"> par2</w:t>
      </w:r>
      <w:r w:rsidRPr="003F2875">
        <w:t xml:space="preserve">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 w:rsidRPr="003F2875">
        <w:t xml:space="preserve"> più grande di 0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 w:rsidRPr="003F2875">
        <w:t xml:space="preserve"> esso deve essere un'altra identificazione unica del menu restituita dalla funzione di OleMenuCreate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OleMenuCreate</w:instrText>
      </w:r>
      <w:r w:rsidR="00CC03FA">
        <w:instrText xml:space="preserve">" </w:instrText>
      </w:r>
      <w:r w:rsidR="00CC03FA">
        <w:fldChar w:fldCharType="end"/>
      </w:r>
      <w:r w:rsidRPr="003F2875">
        <w:t xml:space="preserve"> ().</w:t>
      </w:r>
    </w:p>
    <w:p w:rsidR="003F2875" w:rsidRDefault="003F2875" w:rsidP="003F2875">
      <w:pPr>
        <w:jc w:val="both"/>
        <w:rPr>
          <w:lang w:val="en-US"/>
        </w:rPr>
      </w:pPr>
      <w:r w:rsidRPr="003F2875">
        <w:rPr>
          <w:lang w:val="en-US"/>
        </w:rPr>
        <w:t>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3F2875">
        <w:rPr>
          <w:lang w:val="en-US"/>
        </w:rPr>
        <w:t xml:space="preserve"> ^i di parametro; par3 devono essere un'identificazione unica della voce di menu, che sarà restituita quando l'utente seleziona un articolo a partire dal menu e il </w:t>
      </w:r>
      <w:r w:rsidRPr="003F2875">
        <w:rPr>
          <w:i/>
          <w:lang w:val="en-US"/>
        </w:rPr>
        <w:t xml:space="preserve"> par4</w:t>
      </w:r>
      <w:r w:rsidRPr="003F2875">
        <w:rPr>
          <w:lang w:val="en-US"/>
        </w:rPr>
        <w:t xml:space="preserve"> contiene semplicemente il testo dell'articolo.</w:t>
      </w:r>
    </w:p>
    <w:p w:rsidR="003F2875" w:rsidRDefault="003F2875" w:rsidP="003F2875"/>
    <w:p w:rsidR="003F2875" w:rsidRDefault="003F2875" w:rsidP="003F2875"/>
    <w:p w:rsidR="007A1444" w:rsidRDefault="007A1444" w:rsidP="003F2875"/>
    <w:p w:rsidR="007A1444" w:rsidRDefault="007A1444" w:rsidP="007A1444">
      <w:pPr>
        <w:pStyle w:val="Overskrift1"/>
        <w:rPr>
          <w:b w:val="0"/>
          <w:lang w:val="en-US"/>
        </w:rPr>
      </w:pPr>
      <w:bookmarkStart w:id="52" w:name="_Toc118089164"/>
      <w:r w:rsidRPr="007A1444">
        <w:rPr>
          <w:lang w:val="en-US"/>
        </w:rPr>
        <w:t>4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7A1444">
        <w:rPr>
          <w:lang w:val="en-US"/>
        </w:rPr>
        <w:t>.17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17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7A1444">
        <w:rPr>
          <w:lang w:val="en-US"/>
        </w:rPr>
        <w:t xml:space="preserve">. </w:t>
      </w:r>
      <w:r w:rsidRPr="007A1444">
        <w:rPr>
          <w:u w:val="single"/>
          <w:lang w:val="en-US"/>
        </w:rPr>
        <w:t xml:space="preserve"> OleMenuSelect</w:t>
      </w:r>
      <w:r w:rsidR="00CC03FA">
        <w:rPr>
          <w:u w:val="single"/>
          <w:lang w:val="en-US"/>
        </w:rPr>
        <w:fldChar w:fldCharType="begin"/>
      </w:r>
      <w:r w:rsidR="00CC03FA">
        <w:rPr>
          <w:u w:val="single"/>
          <w:lang w:val="en-US"/>
        </w:rPr>
        <w:instrText xml:space="preserve"> XE "</w:instrText>
      </w:r>
      <w:r w:rsidR="00CC03FA" w:rsidRPr="001522D4">
        <w:instrText>OleMenuSelect</w:instrText>
      </w:r>
      <w:r w:rsidR="00CC03FA">
        <w:instrText>"</w:instrText>
      </w:r>
      <w:r w:rsidR="00CC03FA">
        <w:rPr>
          <w:u w:val="single"/>
          <w:lang w:val="en-US"/>
        </w:rPr>
        <w:instrText xml:space="preserve"> </w:instrText>
      </w:r>
      <w:r w:rsidR="00CC03FA">
        <w:rPr>
          <w:u w:val="single"/>
          <w:lang w:val="en-US"/>
        </w:rPr>
        <w:fldChar w:fldCharType="end"/>
      </w:r>
      <w:r w:rsidRPr="007A1444">
        <w:rPr>
          <w:b w:val="0"/>
          <w:lang w:val="en-US"/>
        </w:rPr>
        <w:t xml:space="preserve"> -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7A1444">
        <w:rPr>
          <w:b w:val="0"/>
          <w:lang w:val="en-US"/>
        </w:rPr>
        <w:t xml:space="preserve"> Scelga</w:t>
      </w:r>
      <w:r w:rsidR="00CC03FA">
        <w:rPr>
          <w:b w:val="0"/>
          <w:lang w:val="en-US"/>
        </w:rPr>
        <w:fldChar w:fldCharType="begin"/>
      </w:r>
      <w:r w:rsidR="00CC03FA">
        <w:rPr>
          <w:b w:val="0"/>
          <w:lang w:val="en-US"/>
        </w:rPr>
        <w:instrText xml:space="preserve"> XE "</w:instrText>
      </w:r>
      <w:r w:rsidR="00CC03FA" w:rsidRPr="001522D4">
        <w:instrText>Scelga</w:instrText>
      </w:r>
      <w:r w:rsidR="00CC03FA">
        <w:instrText>"</w:instrText>
      </w:r>
      <w:r w:rsidR="00CC03FA">
        <w:rPr>
          <w:b w:val="0"/>
          <w:lang w:val="en-US"/>
        </w:rPr>
        <w:instrText xml:space="preserve"> </w:instrText>
      </w:r>
      <w:r w:rsidR="00CC03FA">
        <w:rPr>
          <w:b w:val="0"/>
          <w:lang w:val="en-US"/>
        </w:rPr>
        <w:fldChar w:fldCharType="end"/>
      </w:r>
      <w:r w:rsidRPr="007A1444">
        <w:rPr>
          <w:b w:val="0"/>
          <w:lang w:val="en-US"/>
        </w:rPr>
        <w:t xml:space="preserve"> dal menu alla posizione di cursore corrente</w:t>
      </w:r>
      <w:bookmarkEnd w:id="52"/>
    </w:p>
    <w:p w:rsidR="007A1444" w:rsidRDefault="007A1444" w:rsidP="007A1444"/>
    <w:p w:rsidR="007A1444" w:rsidRDefault="007A1444" w:rsidP="007A1444"/>
    <w:p w:rsidR="007A1444" w:rsidRDefault="007A1444" w:rsidP="007A1444"/>
    <w:p w:rsidR="007A1444" w:rsidRDefault="007A1444" w:rsidP="007A1444"/>
    <w:p w:rsidR="007A1444" w:rsidRDefault="007A1444" w:rsidP="007A1444"/>
    <w:p w:rsidR="00FC239B" w:rsidRDefault="00FC239B" w:rsidP="007A1444"/>
    <w:p w:rsidR="00FC239B" w:rsidRDefault="00FC239B" w:rsidP="00FC239B">
      <w:pPr>
        <w:pStyle w:val="Overskrift1"/>
        <w:rPr>
          <w:b w:val="0"/>
        </w:rPr>
      </w:pPr>
      <w:bookmarkStart w:id="53" w:name="_Toc118089165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.18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18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FC239B">
        <w:rPr>
          <w:u w:val="single"/>
        </w:rPr>
        <w:t xml:space="preserve"> OleDialogCreate</w:t>
      </w:r>
      <w:r w:rsidR="00CC03FA">
        <w:rPr>
          <w:u w:val="single"/>
        </w:rPr>
        <w:fldChar w:fldCharType="begin"/>
      </w:r>
      <w:r w:rsidR="00CC03FA">
        <w:rPr>
          <w:u w:val="single"/>
        </w:rPr>
        <w:instrText xml:space="preserve"> XE "</w:instrText>
      </w:r>
      <w:r w:rsidR="00CC03FA" w:rsidRPr="001522D4">
        <w:instrText>OleDialogCreate</w:instrText>
      </w:r>
      <w:r w:rsidR="00CC03FA">
        <w:instrText>"</w:instrText>
      </w:r>
      <w:r w:rsidR="00CC03FA">
        <w:rPr>
          <w:u w:val="single"/>
        </w:rPr>
        <w:instrText xml:space="preserve"> </w:instrText>
      </w:r>
      <w:r w:rsidR="00CC03FA">
        <w:rPr>
          <w:u w:val="single"/>
        </w:rPr>
        <w:fldChar w:fldCharType="end"/>
      </w:r>
      <w:r w:rsidRPr="00FC239B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FC239B">
        <w:rPr>
          <w:b w:val="0"/>
        </w:rPr>
        <w:t xml:space="preserve"> Dialogo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Dialogo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FC239B">
        <w:rPr>
          <w:b w:val="0"/>
        </w:rPr>
        <w:t xml:space="preserve"> standard per i oggetti collegati</w:t>
      </w:r>
      <w:bookmarkEnd w:id="53"/>
    </w:p>
    <w:p w:rsidR="00FC239B" w:rsidRDefault="00FC239B" w:rsidP="00FC239B">
      <w:pPr>
        <w:jc w:val="both"/>
      </w:pPr>
      <w:r>
        <w:t>dell'inclusi di e digenerazione</w:t>
      </w:r>
    </w:p>
    <w:p w:rsidR="00FC239B" w:rsidRDefault="00FC239B" w:rsidP="00FC239B"/>
    <w:p w:rsidR="00FC239B" w:rsidRDefault="00FC239B" w:rsidP="00FC239B"/>
    <w:p w:rsidR="00FC239B" w:rsidRDefault="00FC239B" w:rsidP="00FC239B"/>
    <w:p w:rsidR="00FC239B" w:rsidRDefault="00FC239B" w:rsidP="00FC239B">
      <w:pPr>
        <w:jc w:val="both"/>
      </w:pPr>
      <w:r>
        <w:t>Il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Il</w:instrText>
      </w:r>
      <w:r w:rsidR="00CC03FA">
        <w:instrText xml:space="preserve">" </w:instrText>
      </w:r>
      <w:r w:rsidR="00CC03FA">
        <w:fldChar w:fldCharType="end"/>
      </w:r>
      <w:r>
        <w:t xml:space="preserve"> </w:t>
      </w:r>
      <w:r w:rsidRPr="00FC239B">
        <w:rPr>
          <w:i/>
        </w:rPr>
        <w:t xml:space="preserve"> par2</w:t>
      </w:r>
      <w:r w:rsidRPr="00FC239B">
        <w:t xml:space="preserve">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 w:rsidRPr="00FC239B">
        <w:t xml:space="preserve"> l'identificazione di lingua, che controlla il testo di dialogo usato.</w:t>
      </w:r>
    </w:p>
    <w:p w:rsidR="00FC239B" w:rsidRDefault="00FC239B" w:rsidP="00FC239B"/>
    <w:p w:rsidR="00FC239B" w:rsidRDefault="00FC239B" w:rsidP="00FC239B"/>
    <w:p w:rsidR="007069EF" w:rsidRDefault="007069EF" w:rsidP="00FC239B"/>
    <w:p w:rsidR="007069EF" w:rsidRDefault="007069EF" w:rsidP="007069EF">
      <w:pPr>
        <w:pStyle w:val="Overskrift1"/>
        <w:rPr>
          <w:b w:val="0"/>
        </w:rPr>
      </w:pPr>
      <w:bookmarkStart w:id="54" w:name="_Toc118089166"/>
      <w:r>
        <w:t>4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4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.19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19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. </w:t>
      </w:r>
      <w:r w:rsidRPr="007069EF">
        <w:rPr>
          <w:u w:val="single"/>
        </w:rPr>
        <w:t xml:space="preserve"> OleDialogFile</w:t>
      </w:r>
      <w:r w:rsidRPr="007069EF">
        <w:rPr>
          <w:b w:val="0"/>
        </w:rPr>
        <w:t xml:space="preserve"> -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03717F">
        <w:rPr>
          <w:lang w:val="en-US"/>
        </w:rPr>
        <w:instrText>-</w:instrText>
      </w:r>
      <w:r w:rsidR="00CC03FA">
        <w:rPr>
          <w:lang w:val="en-US"/>
        </w:rPr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7069EF">
        <w:rPr>
          <w:b w:val="0"/>
        </w:rPr>
        <w:t xml:space="preserve"> Dialogo</w:t>
      </w:r>
      <w:r w:rsidR="00CC03FA">
        <w:rPr>
          <w:b w:val="0"/>
        </w:rPr>
        <w:fldChar w:fldCharType="begin"/>
      </w:r>
      <w:r w:rsidR="00CC03FA">
        <w:rPr>
          <w:b w:val="0"/>
        </w:rPr>
        <w:instrText xml:space="preserve"> XE "</w:instrText>
      </w:r>
      <w:r w:rsidR="00CC03FA" w:rsidRPr="001522D4">
        <w:instrText>Dialogo</w:instrText>
      </w:r>
      <w:r w:rsidR="00CC03FA">
        <w:instrText>"</w:instrText>
      </w:r>
      <w:r w:rsidR="00CC03FA">
        <w:rPr>
          <w:b w:val="0"/>
        </w:rPr>
        <w:instrText xml:space="preserve"> </w:instrText>
      </w:r>
      <w:r w:rsidR="00CC03FA">
        <w:rPr>
          <w:b w:val="0"/>
        </w:rPr>
        <w:fldChar w:fldCharType="end"/>
      </w:r>
      <w:r w:rsidRPr="007069EF">
        <w:rPr>
          <w:b w:val="0"/>
        </w:rPr>
        <w:t xml:space="preserve"> standard per la selezione del nome di archivio</w:t>
      </w:r>
      <w:bookmarkEnd w:id="54"/>
    </w:p>
    <w:p w:rsidR="007069EF" w:rsidRDefault="007069EF" w:rsidP="007069EF"/>
    <w:p w:rsidR="007069EF" w:rsidRDefault="007069EF" w:rsidP="007069EF"/>
    <w:p w:rsidR="007069EF" w:rsidRDefault="007069EF" w:rsidP="007069EF"/>
    <w:p w:rsidR="007069EF" w:rsidRDefault="007069EF" w:rsidP="007069EF">
      <w:pPr>
        <w:jc w:val="both"/>
        <w:rPr>
          <w:lang w:val="en-US"/>
        </w:rPr>
      </w:pPr>
      <w:r w:rsidRPr="007069EF">
        <w:rPr>
          <w:lang w:val="en-US"/>
        </w:rPr>
        <w:t>La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La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maniglia della finestra in </w:t>
      </w:r>
      <w:r w:rsidRPr="007069EF">
        <w:rPr>
          <w:i/>
          <w:lang w:val="en-US"/>
        </w:rPr>
        <w:t xml:space="preserve"> par1</w:t>
      </w:r>
      <w:r w:rsidRPr="007069EF">
        <w:rPr>
          <w:lang w:val="en-US"/>
        </w:rPr>
        <w:t xml:space="preserve"> può essere ottenuto usando il subfunction GETINFO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GETINFO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().</w:t>
      </w:r>
    </w:p>
    <w:p w:rsidR="007069EF" w:rsidRDefault="007069EF" w:rsidP="007069EF">
      <w:pPr>
        <w:jc w:val="both"/>
      </w:pPr>
      <w:r>
        <w:t>Il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Il</w:instrText>
      </w:r>
      <w:r w:rsidR="00CC03FA">
        <w:instrText xml:space="preserve">" </w:instrText>
      </w:r>
      <w:r w:rsidR="00CC03FA">
        <w:fldChar w:fldCharType="end"/>
      </w:r>
      <w:r>
        <w:t xml:space="preserve"> dialogo richiede due parametri controllare i filtri di nome di archivio. Il</w:t>
      </w:r>
    </w:p>
    <w:p w:rsidR="007069EF" w:rsidRDefault="007069EF" w:rsidP="007069EF">
      <w:pPr>
        <w:jc w:val="both"/>
        <w:rPr>
          <w:lang w:val="en-US"/>
        </w:rPr>
      </w:pPr>
      <w:r w:rsidRPr="007069EF">
        <w:rPr>
          <w:lang w:val="en-US"/>
        </w:rPr>
        <w:t>esempio “ole„ poichè l'estensione elencherà soltanto tutte le lime chiamate “xxxxxxxx.ole„. Il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Il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^i di parametro; par3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la definizione del filtro compreso una descrizione del filtro. 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esempio, un filtro può essere definito As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As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</w:p>
    <w:p w:rsidR="007069EF" w:rsidRDefault="007069EF" w:rsidP="007069EF">
      <w:pPr>
        <w:jc w:val="both"/>
      </w:pPr>
      <w:r>
        <w:t>“Tutte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Tutte</w:instrText>
      </w:r>
      <w:r w:rsidR="00CC03FA">
        <w:instrText xml:space="preserve">" </w:instrText>
      </w:r>
      <w:r w:rsidR="00CC03FA">
        <w:fldChar w:fldCharType="end"/>
      </w:r>
      <w:r>
        <w:t xml:space="preserve"> le lime, *.*„</w:t>
      </w:r>
    </w:p>
    <w:p w:rsidR="007069EF" w:rsidRDefault="007069EF" w:rsidP="007069EF">
      <w:pPr>
        <w:jc w:val="both"/>
      </w:pPr>
      <w:r>
        <w:t>quale definisce un filtro affinchè l'utente selezioni con la descrizione “tutte le lime„ e l'estensione “*.*„.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importante che la descrizione e l'estensione è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è</w:instrText>
      </w:r>
      <w:r w:rsidR="00CC03FA">
        <w:instrText xml:space="preserve">" </w:instrText>
      </w:r>
      <w:r w:rsidR="00CC03FA">
        <w:fldChar w:fldCharType="end"/>
      </w:r>
      <w:r>
        <w:t xml:space="preserve"> separata da una virgola, altrimenti il dialogo può non riuscire ad essere visualizzato!</w:t>
      </w:r>
    </w:p>
    <w:p w:rsidR="007069EF" w:rsidRDefault="007069EF" w:rsidP="007069EF">
      <w:pPr>
        <w:jc w:val="both"/>
        <w:rPr>
          <w:lang w:val="en-US"/>
        </w:rPr>
      </w:pPr>
      <w:r w:rsidRPr="007069EF">
        <w:rPr>
          <w:lang w:val="en-US"/>
        </w:rPr>
        <w:t>Se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il modo (</w:t>
      </w:r>
      <w:r w:rsidRPr="007069EF">
        <w:rPr>
          <w:i/>
          <w:lang w:val="en-US"/>
        </w:rPr>
        <w:t xml:space="preserve"> par4</w:t>
      </w:r>
      <w:r w:rsidRPr="007069EF">
        <w:rPr>
          <w:lang w:val="en-US"/>
        </w:rPr>
        <w:t>)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1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 xml:space="preserve">"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che il dialogo della lima lascerà l'utente entrare in un nuovo nome di archivio o selezionare un nome di archivio attuale per risparmi. Se un nome di archivio attuale è selezionato l'utente deve rispondere a sì per scrivere sopra la lima.</w:t>
      </w:r>
    </w:p>
    <w:p w:rsidR="007069EF" w:rsidRDefault="007069EF" w:rsidP="007069EF">
      <w:pPr>
        <w:jc w:val="both"/>
        <w:rPr>
          <w:lang w:val="en-US"/>
        </w:rPr>
      </w:pPr>
      <w:r w:rsidRPr="007069EF">
        <w:rPr>
          <w:lang w:val="en-US"/>
        </w:rPr>
        <w:t>Se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Se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un nome di archivio è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è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analizzato in </w:t>
      </w:r>
      <w:r w:rsidRPr="007069EF">
        <w:rPr>
          <w:i/>
          <w:lang w:val="en-US"/>
        </w:rPr>
        <w:t xml:space="preserve"> par5</w:t>
      </w:r>
      <w:r w:rsidRPr="007069EF">
        <w:rPr>
          <w:lang w:val="en-US"/>
        </w:rPr>
        <w:t xml:space="preserve"> e nessun valore ha analizzato in </w:t>
      </w:r>
      <w:r w:rsidRPr="007069EF">
        <w:rPr>
          <w:i/>
          <w:lang w:val="en-US"/>
        </w:rPr>
        <w:t xml:space="preserve"> par6</w:t>
      </w:r>
      <w:r w:rsidRPr="007069EF">
        <w:rPr>
          <w:lang w:val="en-US"/>
        </w:rPr>
        <w:t xml:space="preserve"> (testo vuoto del "") il dialogo utilizzerà il percorso dal nome di archivio in </w:t>
      </w:r>
      <w:r w:rsidRPr="007069EF">
        <w:rPr>
          <w:i/>
          <w:lang w:val="en-US"/>
        </w:rPr>
        <w:t xml:space="preserve"> par5</w:t>
      </w:r>
      <w:r w:rsidRPr="007069EF">
        <w:rPr>
          <w:lang w:val="en-US"/>
        </w:rPr>
        <w:t>. Per</w:t>
      </w:r>
      <w:r w:rsidR="00CC03FA">
        <w:rPr>
          <w:lang w:val="en-US"/>
        </w:rPr>
        <w:fldChar w:fldCharType="begin"/>
      </w:r>
      <w:r w:rsidR="00CC03FA">
        <w:rPr>
          <w:lang w:val="en-US"/>
        </w:rPr>
        <w:instrText xml:space="preserve"> XE "</w:instrText>
      </w:r>
      <w:r w:rsidR="00CC03FA" w:rsidRPr="001522D4">
        <w:instrText>Per</w:instrText>
      </w:r>
      <w:r w:rsidR="00CC03FA">
        <w:instrText>"</w:instrText>
      </w:r>
      <w:r w:rsidR="00CC03FA">
        <w:rPr>
          <w:lang w:val="en-US"/>
        </w:rPr>
        <w:instrText xml:space="preserve"> </w:instrText>
      </w:r>
      <w:r w:rsidR="00CC03FA">
        <w:rPr>
          <w:lang w:val="en-US"/>
        </w:rPr>
        <w:fldChar w:fldCharType="end"/>
      </w:r>
      <w:r w:rsidRPr="007069EF">
        <w:rPr>
          <w:lang w:val="en-US"/>
        </w:rPr>
        <w:t xml:space="preserve"> esempio, se </w:t>
      </w:r>
      <w:r w:rsidRPr="007069EF">
        <w:rPr>
          <w:i/>
          <w:lang w:val="en-US"/>
        </w:rPr>
        <w:t xml:space="preserve"> par5</w:t>
      </w:r>
      <w:r w:rsidRPr="007069EF">
        <w:rPr>
          <w:lang w:val="en-US"/>
        </w:rPr>
        <w:t xml:space="preserve"> è “la c: /swtools/sheet.xls„ il percorso iniziale sarà “c: /swtools„.</w:t>
      </w:r>
    </w:p>
    <w:p w:rsidR="007069EF" w:rsidRDefault="007069EF" w:rsidP="007069EF"/>
    <w:p w:rsidR="007069EF" w:rsidRDefault="007069EF" w:rsidP="007069EF"/>
    <w:p w:rsidR="00D56205" w:rsidRDefault="00D56205" w:rsidP="007069EF"/>
    <w:p w:rsidR="00D56205" w:rsidRDefault="00D56205" w:rsidP="00D56205">
      <w:pPr>
        <w:pStyle w:val="Overskrift1"/>
      </w:pPr>
      <w:bookmarkStart w:id="55" w:name="_Toc118089167"/>
      <w:r>
        <w:t>5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5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Caratteristiche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Caratteristiche</w:instrText>
      </w:r>
      <w:r w:rsidR="00CC03FA">
        <w:instrText xml:space="preserve">" </w:instrText>
      </w:r>
      <w:r w:rsidR="00CC03FA">
        <w:fldChar w:fldCharType="end"/>
      </w:r>
      <w:r>
        <w:t xml:space="preserve"> tecniche</w:t>
      </w:r>
      <w:bookmarkEnd w:id="55"/>
    </w:p>
    <w:p w:rsidR="009E795C" w:rsidRDefault="009E795C" w:rsidP="00D56205"/>
    <w:p w:rsidR="009E795C" w:rsidRDefault="009E795C" w:rsidP="009E795C">
      <w:pPr>
        <w:pStyle w:val="Overskrift1"/>
      </w:pPr>
      <w:bookmarkStart w:id="56" w:name="_Toc118089168"/>
      <w:r>
        <w:t>5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5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Requisiti</w:t>
      </w:r>
      <w:bookmarkEnd w:id="56"/>
      <w:r w:rsidR="00CC03FA">
        <w:fldChar w:fldCharType="begin"/>
      </w:r>
      <w:r w:rsidR="00CC03FA">
        <w:instrText xml:space="preserve"> XE "</w:instrText>
      </w:r>
      <w:r w:rsidR="00CC03FA" w:rsidRPr="001522D4">
        <w:instrText>Requisiti</w:instrText>
      </w:r>
      <w:r w:rsidR="00CC03FA">
        <w:instrText xml:space="preserve">" </w:instrText>
      </w:r>
      <w:r w:rsidR="00CC03FA">
        <w:fldChar w:fldCharType="end"/>
      </w:r>
    </w:p>
    <w:p w:rsidR="00D468D1" w:rsidRDefault="009E795C" w:rsidP="009E795C">
      <w:pPr>
        <w:jc w:val="both"/>
      </w:pPr>
      <w:r>
        <w:t>L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</w:instrText>
      </w:r>
      <w:r w:rsidR="00CC03FA">
        <w:instrText xml:space="preserve">" </w:instrText>
      </w:r>
      <w:r w:rsidR="00CC03FA">
        <w:fldChar w:fldCharType="end"/>
      </w:r>
      <w:r>
        <w:t>'interfaccia OLE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OLE</w:instrText>
      </w:r>
      <w:r w:rsidR="00CC03FA">
        <w:instrText xml:space="preserve">" </w:instrText>
      </w:r>
      <w:r w:rsidR="00CC03FA">
        <w:fldChar w:fldCharType="end"/>
      </w:r>
      <w:r>
        <w:t xml:space="preserve"> richiede le versioni 007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007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.001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001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del TRIO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TRIO</w:instrText>
      </w:r>
      <w:r w:rsidR="00CC03FA">
        <w:instrText xml:space="preserve">" </w:instrText>
      </w:r>
      <w:r w:rsidR="00CC03FA">
        <w:fldChar w:fldCharType="end"/>
      </w:r>
      <w:r>
        <w:t xml:space="preserve"> degli Interruttore-Attrezzi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Interruttore-Attrezzi</w:instrText>
      </w:r>
      <w:r w:rsidR="00CC03FA">
        <w:instrText xml:space="preserve">" </w:instrText>
      </w:r>
      <w:r w:rsidR="00CC03FA">
        <w:fldChar w:fldCharType="end"/>
      </w:r>
      <w:r>
        <w:t xml:space="preserve"> o più alto. Sarà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Sarà</w:instrText>
      </w:r>
      <w:r w:rsidR="00CC03FA">
        <w:instrText xml:space="preserve">" </w:instrText>
      </w:r>
      <w:r w:rsidR="00CC03FA">
        <w:fldChar w:fldCharType="end"/>
      </w:r>
      <w:r>
        <w:t xml:space="preserve"> sostenuta in 16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16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e 32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32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 xml:space="preserve"> versioni del bit.</w:t>
      </w:r>
    </w:p>
    <w:p w:rsidR="00D468D1" w:rsidRDefault="00D468D1" w:rsidP="00D468D1">
      <w:pPr>
        <w:pStyle w:val="Overskrift1"/>
      </w:pPr>
      <w:bookmarkStart w:id="57" w:name="_Toc118089169"/>
      <w:r>
        <w:t>5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5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.2</w:t>
      </w:r>
      <w:r w:rsidR="00CC03FA">
        <w:fldChar w:fldCharType="begin"/>
      </w:r>
      <w:r w:rsidR="00CC03FA">
        <w:instrText xml:space="preserve"> XE "</w:instrText>
      </w:r>
      <w:r w:rsidR="00CC03FA" w:rsidRPr="0003717F">
        <w:rPr>
          <w:lang w:val="en-US"/>
        </w:rPr>
        <w:instrText>2</w:instrText>
      </w:r>
      <w:r w:rsidR="00CC03FA">
        <w:rPr>
          <w:lang w:val="en-US"/>
        </w:rPr>
        <w:instrText>"</w:instrText>
      </w:r>
      <w:r w:rsidR="00CC03FA">
        <w:instrText xml:space="preserve"> </w:instrText>
      </w:r>
      <w:r w:rsidR="00CC03FA">
        <w:fldChar w:fldCharType="end"/>
      </w:r>
      <w:r>
        <w:t>. Lime</w:t>
      </w:r>
      <w:r w:rsidR="00CC03FA">
        <w:fldChar w:fldCharType="begin"/>
      </w:r>
      <w:r w:rsidR="00CC03FA">
        <w:instrText xml:space="preserve"> XE "</w:instrText>
      </w:r>
      <w:r w:rsidR="00CC03FA" w:rsidRPr="001522D4">
        <w:instrText>Lime</w:instrText>
      </w:r>
      <w:r w:rsidR="00CC03FA">
        <w:instrText xml:space="preserve">" </w:instrText>
      </w:r>
      <w:r w:rsidR="00CC03FA">
        <w:fldChar w:fldCharType="end"/>
      </w:r>
      <w:r>
        <w:t xml:space="preserve"> installate</w:t>
      </w:r>
      <w:bookmarkEnd w:id="57"/>
    </w:p>
    <w:p w:rsidR="00D468D1" w:rsidRDefault="00D468D1" w:rsidP="00D468D1">
      <w:pPr>
        <w:jc w:val="both"/>
      </w:pPr>
    </w:p>
    <w:tbl>
      <w:tblPr>
        <w:tblW w:w="0" w:type="auto"/>
        <w:tblLayout w:type="fixed"/>
        <w:tblLook w:val="0000"/>
      </w:tblPr>
      <w:tblGrid>
        <w:gridCol w:w="3284"/>
        <w:gridCol w:w="3285"/>
        <w:gridCol w:w="3285"/>
      </w:tblGrid>
      <w:tr w:rsidR="00D468D1" w:rsidRPr="00CC03FA">
        <w:tblPrEx>
          <w:tblCellMar>
            <w:top w:w="0" w:type="dxa"/>
            <w:bottom w:w="0" w:type="dxa"/>
          </w:tblCellMar>
        </w:tblPrEx>
        <w:tc>
          <w:tcPr>
            <w:tcW w:w="3284" w:type="dxa"/>
          </w:tcPr>
          <w:p w:rsidR="00D468D1" w:rsidRPr="00D468D1" w:rsidRDefault="00D468D1" w:rsidP="00D468D1">
            <w:pPr>
              <w:rPr>
                <w:b/>
              </w:rPr>
            </w:pPr>
            <w:r w:rsidRPr="00D468D1">
              <w:rPr>
                <w:b/>
              </w:rPr>
              <w:t xml:space="preserve"> </w:t>
            </w:r>
          </w:p>
        </w:tc>
        <w:tc>
          <w:tcPr>
            <w:tcW w:w="3285" w:type="dxa"/>
          </w:tcPr>
          <w:p w:rsidR="00D468D1" w:rsidRPr="00D468D1" w:rsidRDefault="00D468D1" w:rsidP="00D468D1">
            <w:pPr>
              <w:rPr>
                <w:b/>
              </w:rPr>
            </w:pPr>
            <w:r w:rsidRPr="00D468D1">
              <w:rPr>
                <w:b/>
              </w:rPr>
              <w:t xml:space="preserve"> </w:t>
            </w:r>
          </w:p>
        </w:tc>
        <w:tc>
          <w:tcPr>
            <w:tcW w:w="3285" w:type="dxa"/>
          </w:tcPr>
          <w:p w:rsidR="00D468D1" w:rsidRPr="00D468D1" w:rsidRDefault="00D468D1" w:rsidP="00D468D1">
            <w:pPr>
              <w:rPr>
                <w:b/>
              </w:rPr>
            </w:pPr>
            <w:r w:rsidRPr="00D468D1">
              <w:rPr>
                <w:b/>
              </w:rPr>
              <w:t xml:space="preserve"> </w:t>
            </w:r>
          </w:p>
        </w:tc>
      </w:tr>
    </w:tbl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"7-7" \c "Figure"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Definizione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1522D4">
        <w:instrText>Definizione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della lettera del fornitore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6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2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2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Aggiungendo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Aggiungendo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i campi alla stampa sulla lettera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_Toc118089113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7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7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3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3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Definendo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Definendo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i 2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2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.0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0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OLI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OLI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obietti il campo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_Toc118089114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8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8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4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4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Come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Come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selezionare il tipo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chiesto dell'oggetto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_Toc118089115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9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9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5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5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Selezione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Selezione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della parola del Microsoft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Microsoft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come tipo dell'oggetto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_Toc118089116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10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10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6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6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Fornendo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Fornendo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il contenuto dell'oggetto nella parola del Microsoft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Microsoft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_Toc118089117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10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10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7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7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Disposizione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Disposizione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della lettera compreso il soddisfare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dell'oggetto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_Toc118089118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10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10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C03FA">
        <w:rPr>
          <w:noProof/>
          <w:lang w:val="en-US"/>
        </w:rPr>
        <w:t>8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8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>. Il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Il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 xml:space="preserve"> tabulato della lettera del fornitore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_Toc118089119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11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11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C03FA">
        <w:rPr>
          <w:noProof/>
          <w:lang w:val="en-US"/>
        </w:rPr>
        <w:t>9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9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>. Collegandosi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Collegandosi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 xml:space="preserve"> ad una lima attuale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_Toc118089120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12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12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P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10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10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Domanda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1522D4">
        <w:instrText>Domanda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semplice del fornitore nel quoziente d'intelligenza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14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11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11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Campo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Campo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libero definito come oggetto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_Toc118089122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15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15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C03FA">
        <w:rPr>
          <w:noProof/>
          <w:lang w:val="en-US"/>
        </w:rPr>
        <w:t>12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12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>. Tasti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Tasti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 xml:space="preserve"> per controllare l'oggetto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_Toc118089123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16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16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C03FA">
        <w:rPr>
          <w:noProof/>
          <w:lang w:val="en-US"/>
        </w:rPr>
        <w:t>13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13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>. Calcoli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Calcoli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 xml:space="preserve"> per la generazione dell'oggetto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_Toc118089124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17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17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14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14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Calcoli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Calcoli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per conservare l'oggetto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generato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_Toc118089125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18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18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15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15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Calcoli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Calcoli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per realizzare le azioni sull'oggetto OLE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OLE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_Toc118089126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19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19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16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16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Utente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Utente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che genera un oggetto per il fornitore no 205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205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_Toc118089127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20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20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17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17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Utente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Utente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che fornisce la nota nella parola del Microsoft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Microsoft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_Toc118089128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21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21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8616F8">
        <w:rPr>
          <w:noProof/>
          <w:lang w:val="en-US"/>
        </w:rPr>
        <w:t>18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18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>. Domanda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Domanda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8616F8">
        <w:rPr>
          <w:noProof/>
          <w:lang w:val="en-US"/>
        </w:rPr>
        <w:t xml:space="preserve"> di quoziente d'intelligenza con la nota scritta dal consumatore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_Toc118089129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21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03717F">
        <w:rPr>
          <w:lang w:val="en-US"/>
        </w:rPr>
        <w:instrText>21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CC03FA" w:rsidRDefault="00CC03FA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C03FA">
        <w:rPr>
          <w:noProof/>
          <w:lang w:val="en-US"/>
        </w:rPr>
        <w:t>19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03717F">
        <w:rPr>
          <w:lang w:val="en-US"/>
        </w:rPr>
        <w:instrText>19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>. Documentazione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1522D4">
        <w:instrText>Documentazione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C03FA">
        <w:rPr>
          <w:noProof/>
          <w:lang w:val="en-US"/>
        </w:rPr>
        <w:t xml:space="preserve"> in linea delle funzioni</w:t>
      </w:r>
      <w:r w:rsidRPr="00CC03FA">
        <w:rPr>
          <w:noProof/>
          <w:lang w:val="en-US"/>
        </w:rPr>
        <w:tab/>
      </w:r>
      <w:r>
        <w:rPr>
          <w:noProof/>
        </w:rPr>
        <w:fldChar w:fldCharType="begin"/>
      </w:r>
      <w:r w:rsidRPr="00CC03FA">
        <w:rPr>
          <w:noProof/>
          <w:lang w:val="en-US"/>
        </w:rPr>
        <w:instrText xml:space="preserve"> PAGEREF _Toc118089130 \h </w:instrText>
      </w:r>
      <w:r>
        <w:rPr>
          <w:noProof/>
        </w:rPr>
      </w:r>
      <w:r>
        <w:rPr>
          <w:noProof/>
        </w:rPr>
        <w:fldChar w:fldCharType="separate"/>
      </w:r>
      <w:r w:rsidRPr="00CC03FA">
        <w:rPr>
          <w:noProof/>
          <w:lang w:val="en-US"/>
        </w:rPr>
        <w:t>23</w:t>
      </w:r>
      <w:r>
        <w:rPr>
          <w:noProof/>
        </w:rPr>
        <w:fldChar w:fldCharType="end"/>
      </w:r>
    </w:p>
    <w:p w:rsidR="00747441" w:rsidRDefault="00CC03FA" w:rsidP="00D468D1">
      <w:pPr>
        <w:jc w:val="both"/>
      </w:pPr>
      <w:r>
        <w:fldChar w:fldCharType="end"/>
      </w:r>
    </w:p>
    <w:p w:rsidR="00747441" w:rsidRDefault="00747441" w:rsidP="00747441">
      <w:pPr>
        <w:pStyle w:val="Overskrift1"/>
      </w:pPr>
      <w:bookmarkStart w:id="58" w:name="_Toc118089170"/>
      <w:r>
        <w:t>Index</w:t>
      </w:r>
      <w:bookmarkEnd w:id="58"/>
    </w:p>
    <w:p w:rsidR="00747441" w:rsidRDefault="00747441" w:rsidP="00747441">
      <w:pPr>
        <w:rPr>
          <w:noProof/>
        </w:rPr>
        <w:sectPr w:rsidR="00747441" w:rsidSect="0074744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701" w:right="1134" w:bottom="1701" w:left="1134" w:header="708" w:footer="708" w:gutter="0"/>
          <w:cols w:space="708"/>
          <w:titlePg/>
          <w:docGrid w:linePitch="360"/>
        </w:sectPr>
      </w:pPr>
      <w:r>
        <w:fldChar w:fldCharType="begin"/>
      </w:r>
      <w:r>
        <w:instrText xml:space="preserve"> INDEX \a \e "</w:instrText>
      </w:r>
      <w:r>
        <w:tab/>
        <w:instrText xml:space="preserve">" \c "2" \h "A" \z "1033"  </w:instrText>
      </w:r>
      <w:r>
        <w:fldChar w:fldCharType="separate"/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l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-</w:t>
      </w:r>
      <w:r>
        <w:rPr>
          <w:noProof/>
        </w:rPr>
        <w:tab/>
        <w:t>1;3;4;6;8;14;25;26;27;28;29;30;31;32;33;34;35;36;37;38;39;40;41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</w:t>
      </w:r>
      <w:r>
        <w:rPr>
          <w:noProof/>
        </w:rPr>
        <w:tab/>
        <w:t>8;9;15;24;28;29;30;34;35;38;44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00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001</w:t>
      </w:r>
      <w:r>
        <w:rPr>
          <w:noProof/>
        </w:rPr>
        <w:tab/>
        <w:t>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007</w:t>
      </w:r>
      <w:r>
        <w:rPr>
          <w:noProof/>
        </w:rPr>
        <w:tab/>
        <w:t>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01</w:t>
      </w:r>
      <w:r>
        <w:rPr>
          <w:noProof/>
        </w:rPr>
        <w:tab/>
        <w:t>1;24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02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03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04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05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06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07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08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09</w:t>
      </w:r>
      <w:r>
        <w:rPr>
          <w:noProof/>
        </w:rPr>
        <w:tab/>
        <w:t>1;24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</w:t>
      </w:r>
      <w:r>
        <w:rPr>
          <w:noProof/>
        </w:rPr>
        <w:tab/>
        <w:t>3;4;6;14;15;23;27;29;34;35;41;43;44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-1</w:t>
      </w:r>
      <w:r>
        <w:rPr>
          <w:noProof/>
        </w:rPr>
        <w:tab/>
        <w:t>38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</w:t>
      </w:r>
      <w:r>
        <w:rPr>
          <w:noProof/>
        </w:rPr>
        <w:tab/>
        <w:t>8;14;15;22;23;24;29;32;44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1000</w:t>
      </w:r>
      <w:r>
        <w:rPr>
          <w:noProof/>
        </w:rPr>
        <w:tab/>
        <w:t>29;30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11</w:t>
      </w:r>
      <w:r>
        <w:rPr>
          <w:noProof/>
        </w:rPr>
        <w:tab/>
        <w:t>1;15;24;29;33;44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1-10</w:t>
      </w:r>
      <w:r>
        <w:rPr>
          <w:noProof/>
        </w:rPr>
        <w:tab/>
        <w:t>29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11-20</w:t>
      </w:r>
      <w:r>
        <w:rPr>
          <w:noProof/>
        </w:rPr>
        <w:tab/>
        <w:t>29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12</w:t>
      </w:r>
      <w:r>
        <w:rPr>
          <w:noProof/>
        </w:rPr>
        <w:tab/>
        <w:t>16;24;34;44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128</w:t>
      </w:r>
      <w:r>
        <w:rPr>
          <w:noProof/>
        </w:rPr>
        <w:tab/>
        <w:t>18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13</w:t>
      </w:r>
      <w:r>
        <w:rPr>
          <w:noProof/>
        </w:rPr>
        <w:tab/>
        <w:t>17;24;35;44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14</w:t>
      </w:r>
      <w:r>
        <w:rPr>
          <w:noProof/>
        </w:rPr>
        <w:tab/>
        <w:t>15;18;24;36;44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15</w:t>
      </w:r>
      <w:r>
        <w:rPr>
          <w:noProof/>
        </w:rPr>
        <w:tab/>
        <w:t>17;19;24;37;44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16</w:t>
      </w:r>
      <w:r>
        <w:rPr>
          <w:noProof/>
        </w:rPr>
        <w:tab/>
        <w:t>20;24;31;38;43;44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17</w:t>
      </w:r>
      <w:r>
        <w:rPr>
          <w:noProof/>
        </w:rPr>
        <w:tab/>
        <w:t>21;24;39;44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18</w:t>
      </w:r>
      <w:r>
        <w:rPr>
          <w:noProof/>
        </w:rPr>
        <w:tab/>
        <w:t>21;24;40;44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19</w:t>
      </w:r>
      <w:r>
        <w:rPr>
          <w:noProof/>
        </w:rPr>
        <w:tab/>
        <w:t>23;24;41;44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2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</w:t>
      </w:r>
      <w:r>
        <w:rPr>
          <w:noProof/>
        </w:rPr>
        <w:tab/>
        <w:t>2;5;6;7;8;9;11;12;15;24;35;44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20</w:t>
      </w:r>
      <w:r>
        <w:rPr>
          <w:noProof/>
        </w:rPr>
        <w:tab/>
        <w:t>24;44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205</w:t>
      </w:r>
      <w:r>
        <w:rPr>
          <w:noProof/>
        </w:rPr>
        <w:tab/>
        <w:t>18;20;44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21</w:t>
      </w:r>
      <w:r>
        <w:rPr>
          <w:noProof/>
        </w:rPr>
        <w:tab/>
        <w:t>24;44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3</w:t>
      </w:r>
      <w:r>
        <w:rPr>
          <w:noProof/>
        </w:rPr>
        <w:tab/>
        <w:t>7;8;11;13;14;15;16;17;18;19;20;25;44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32</w:t>
      </w:r>
      <w:r>
        <w:rPr>
          <w:noProof/>
        </w:rPr>
        <w:tab/>
        <w:t>31;43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4</w:t>
      </w:r>
      <w:r>
        <w:rPr>
          <w:noProof/>
        </w:rPr>
        <w:tab/>
        <w:t>9;12;17;22;23;24;25;26;27;28;29;30;31;32;33;34;35;36;37;38;39;40;41;44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5</w:t>
      </w:r>
      <w:r>
        <w:rPr>
          <w:noProof/>
        </w:rPr>
        <w:tab/>
        <w:t>10;18;27;42;43;44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6</w:t>
      </w:r>
      <w:r>
        <w:rPr>
          <w:noProof/>
        </w:rPr>
        <w:tab/>
        <w:t>10;14;19;28;44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7</w:t>
      </w:r>
      <w:r>
        <w:rPr>
          <w:noProof/>
        </w:rPr>
        <w:tab/>
        <w:t>10;20;29;44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8</w:t>
      </w:r>
      <w:r>
        <w:rPr>
          <w:noProof/>
        </w:rPr>
        <w:tab/>
        <w:t>11;16;30;31;44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</w:t>
      </w:r>
      <w:r>
        <w:rPr>
          <w:noProof/>
        </w:rPr>
        <w:tab/>
        <w:t>12;17;31;44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A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</w:t>
      </w:r>
      <w:r>
        <w:rPr>
          <w:noProof/>
        </w:rPr>
        <w:tab/>
        <w:t>3;9;20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Abbiamo</w:t>
      </w:r>
      <w:r>
        <w:rPr>
          <w:noProof/>
        </w:rPr>
        <w:tab/>
        <w:t>12;13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Action</w:t>
      </w:r>
      <w:r>
        <w:rPr>
          <w:noProof/>
        </w:rPr>
        <w:tab/>
        <w:t>16;20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Add</w:t>
      </w:r>
      <w:r>
        <w:rPr>
          <w:noProof/>
        </w:rPr>
        <w:tab/>
        <w:t>38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Aggiunga</w:t>
      </w:r>
      <w:r>
        <w:rPr>
          <w:noProof/>
        </w:rPr>
        <w:tab/>
        <w:t>16;38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Aggiungendo</w:t>
      </w:r>
      <w:r>
        <w:rPr>
          <w:noProof/>
        </w:rPr>
        <w:tab/>
        <w:t>7;8;15;44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Allora</w:t>
      </w:r>
      <w:r>
        <w:rPr>
          <w:noProof/>
        </w:rPr>
        <w:tab/>
        <w:t>12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As</w:t>
      </w:r>
      <w:r>
        <w:rPr>
          <w:noProof/>
        </w:rPr>
        <w:tab/>
        <w:t>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Assegni</w:t>
      </w:r>
      <w:r>
        <w:rPr>
          <w:noProof/>
        </w:rPr>
        <w:tab/>
        <w:t>25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B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Button</w:t>
      </w:r>
      <w:r>
        <w:rPr>
          <w:noProof/>
        </w:rPr>
        <w:tab/>
        <w:t>16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C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Calcoli</w:t>
      </w:r>
      <w:r>
        <w:rPr>
          <w:noProof/>
        </w:rPr>
        <w:tab/>
        <w:t>17;18;19;44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Campo</w:t>
      </w:r>
      <w:r>
        <w:rPr>
          <w:noProof/>
        </w:rPr>
        <w:tab/>
        <w:t>15;44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Caratteristiche</w:t>
      </w:r>
      <w:r>
        <w:rPr>
          <w:noProof/>
        </w:rPr>
        <w:tab/>
        <w:t>42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Carichi</w:t>
      </w:r>
      <w:r>
        <w:rPr>
          <w:noProof/>
        </w:rPr>
        <w:tab/>
        <w:t>33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Ciò</w:t>
      </w:r>
      <w:r>
        <w:rPr>
          <w:noProof/>
        </w:rPr>
        <w:tab/>
        <w:t>13;27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Codici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Collegamento</w:t>
      </w:r>
      <w:r>
        <w:rPr>
          <w:noProof/>
        </w:rPr>
        <w:tab/>
        <w:t>1;27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Collegandosi</w:t>
      </w:r>
      <w:r>
        <w:rPr>
          <w:noProof/>
        </w:rPr>
        <w:tab/>
        <w:t>12;44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Come</w:t>
      </w:r>
      <w:r>
        <w:rPr>
          <w:noProof/>
        </w:rPr>
        <w:tab/>
        <w:t>9;17;18;20;44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COMPOBJ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</w:t>
      </w:r>
      <w:r>
        <w:rPr>
          <w:noProof/>
        </w:rPr>
        <w:tab/>
        <w:t>27;34;35;38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Create</w:t>
      </w:r>
      <w:r>
        <w:rPr>
          <w:noProof/>
        </w:rPr>
        <w:tab/>
        <w:t>16;20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D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DATAMASTER</w:t>
      </w:r>
      <w:r>
        <w:rPr>
          <w:noProof/>
        </w:rPr>
        <w:tab/>
        <w:t>13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Definendo</w:t>
      </w:r>
      <w:r>
        <w:rPr>
          <w:noProof/>
        </w:rPr>
        <w:tab/>
        <w:t>8;44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Definisca</w:t>
      </w:r>
      <w:r>
        <w:rPr>
          <w:noProof/>
        </w:rPr>
        <w:tab/>
        <w:t>15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Definizione</w:t>
      </w:r>
      <w:r>
        <w:rPr>
          <w:noProof/>
        </w:rPr>
        <w:tab/>
        <w:t>6;44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Dialogo</w:t>
      </w:r>
      <w:r>
        <w:rPr>
          <w:noProof/>
        </w:rPr>
        <w:tab/>
        <w:t>40;41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Disposizione</w:t>
      </w:r>
      <w:r>
        <w:rPr>
          <w:noProof/>
        </w:rPr>
        <w:tab/>
        <w:t>10;44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Distrugga</w:t>
      </w:r>
      <w:r>
        <w:rPr>
          <w:noProof/>
        </w:rPr>
        <w:tab/>
        <w:t>37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DLL</w:t>
      </w:r>
      <w:r>
        <w:rPr>
          <w:noProof/>
        </w:rPr>
        <w:tab/>
        <w:t>22;24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Document</w:t>
      </w:r>
      <w:r>
        <w:rPr>
          <w:noProof/>
        </w:rPr>
        <w:tab/>
        <w:t>28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Documentazione</w:t>
      </w:r>
      <w:r>
        <w:rPr>
          <w:noProof/>
        </w:rPr>
        <w:tab/>
        <w:t>23;44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Domanda</w:t>
      </w:r>
      <w:r>
        <w:rPr>
          <w:noProof/>
        </w:rPr>
        <w:tab/>
        <w:t>14;21;44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Dopo</w:t>
      </w:r>
      <w:r>
        <w:rPr>
          <w:noProof/>
        </w:rPr>
        <w:tab/>
        <w:t>15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E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è</w:t>
      </w:r>
      <w:r>
        <w:rPr>
          <w:noProof/>
        </w:rPr>
        <w:tab/>
        <w:t>3;4;6;10;11;14;17;18;19;20;21;22;23;24;25;26;27;28;29;30;31;34;35;36;38;40;41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È</w:t>
      </w:r>
      <w:r>
        <w:rPr>
          <w:noProof/>
        </w:rPr>
        <w:tab/>
        <w:t>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Effettui</w:t>
      </w:r>
      <w:r>
        <w:rPr>
          <w:noProof/>
        </w:rPr>
        <w:tab/>
        <w:t>31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F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Fornendo</w:t>
      </w:r>
      <w:r>
        <w:rPr>
          <w:noProof/>
        </w:rPr>
        <w:tab/>
        <w:t>10;44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Funzionando</w:t>
      </w:r>
      <w:r>
        <w:rPr>
          <w:noProof/>
        </w:rPr>
        <w:tab/>
        <w:t>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Funzione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Funzioni</w:t>
      </w:r>
      <w:r>
        <w:rPr>
          <w:noProof/>
        </w:rPr>
        <w:tab/>
        <w:t>22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G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Generazione</w:t>
      </w:r>
      <w:r>
        <w:rPr>
          <w:noProof/>
        </w:rPr>
        <w:tab/>
        <w:t>14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Generi</w:t>
      </w:r>
      <w:r>
        <w:rPr>
          <w:noProof/>
        </w:rPr>
        <w:tab/>
        <w:t>28;36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GETINFO</w:t>
      </w:r>
      <w:r>
        <w:rPr>
          <w:noProof/>
        </w:rPr>
        <w:tab/>
        <w:t>31;41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I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</w:t>
      </w:r>
      <w:r>
        <w:rPr>
          <w:noProof/>
        </w:rPr>
        <w:tab/>
        <w:t>3;4;17;19;31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Identificazione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Il</w:t>
      </w:r>
      <w:r>
        <w:rPr>
          <w:noProof/>
        </w:rPr>
        <w:tab/>
        <w:t>3;11;12;17;18;28;29;30;31;35;38;40;41;44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</w:t>
      </w:r>
      <w:r>
        <w:rPr>
          <w:noProof/>
        </w:rPr>
        <w:tab/>
        <w:t>8;12;15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Indice</w:t>
      </w:r>
      <w:r>
        <w:rPr>
          <w:noProof/>
        </w:rPr>
        <w:tab/>
        <w:t>2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Infine</w:t>
      </w:r>
      <w:r>
        <w:rPr>
          <w:noProof/>
        </w:rPr>
        <w:tab/>
        <w:t>10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Iniziamo</w:t>
      </w:r>
      <w:r>
        <w:rPr>
          <w:noProof/>
        </w:rPr>
        <w:tab/>
        <w:t>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Inserisca</w:t>
      </w:r>
      <w:r>
        <w:rPr>
          <w:noProof/>
        </w:rPr>
        <w:tab/>
        <w:t>12;15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Inserito</w:t>
      </w:r>
      <w:r>
        <w:rPr>
          <w:noProof/>
        </w:rPr>
        <w:tab/>
        <w:t>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Interfaccia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Interruttore-Attrezzi</w:t>
      </w:r>
      <w:r>
        <w:rPr>
          <w:noProof/>
        </w:rPr>
        <w:tab/>
        <w:t>3;4;43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Introduzione</w:t>
      </w:r>
      <w:r>
        <w:rPr>
          <w:noProof/>
        </w:rPr>
        <w:tab/>
        <w:t>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IQ</w:t>
      </w:r>
      <w:r>
        <w:rPr>
          <w:noProof/>
        </w:rPr>
        <w:tab/>
        <w:t>4;13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L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</w:t>
      </w:r>
      <w:r>
        <w:rPr>
          <w:noProof/>
        </w:rPr>
        <w:tab/>
        <w:t>3;20;22;24;32;35;43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La</w:t>
      </w:r>
      <w:r>
        <w:rPr>
          <w:noProof/>
        </w:rPr>
        <w:tab/>
        <w:t>6;9;10;11;18;20;23;24;27;35;41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Le</w:t>
      </w:r>
      <w:r>
        <w:rPr>
          <w:noProof/>
        </w:rPr>
        <w:tab/>
        <w:t>34;35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Liberi</w:t>
      </w:r>
      <w:r>
        <w:rPr>
          <w:noProof/>
        </w:rPr>
        <w:tab/>
        <w:t>4;26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Lime</w:t>
      </w:r>
      <w:r>
        <w:rPr>
          <w:noProof/>
        </w:rPr>
        <w:tab/>
        <w:t>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Lo</w:t>
      </w:r>
      <w:r>
        <w:rPr>
          <w:noProof/>
        </w:rPr>
        <w:tab/>
        <w:t>12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M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Microsoft</w:t>
      </w:r>
      <w:r>
        <w:rPr>
          <w:noProof/>
        </w:rPr>
        <w:tab/>
        <w:t>3;5;8;10;19;20;21;28;44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N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Nel</w:t>
      </w:r>
      <w:r>
        <w:rPr>
          <w:noProof/>
        </w:rPr>
        <w:tab/>
        <w:t>12;20;27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Nessun</w:t>
      </w:r>
      <w:r>
        <w:rPr>
          <w:noProof/>
        </w:rPr>
        <w:tab/>
        <w:t>35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</w:t>
      </w:r>
      <w:r>
        <w:rPr>
          <w:noProof/>
        </w:rPr>
        <w:tab/>
        <w:t>19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Nome</w:t>
      </w:r>
      <w:r>
        <w:rPr>
          <w:noProof/>
        </w:rPr>
        <w:tab/>
        <w:t>19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Noti</w:t>
      </w:r>
      <w:r>
        <w:rPr>
          <w:noProof/>
        </w:rPr>
        <w:tab/>
        <w:t>27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Nuovo</w:t>
      </w:r>
      <w:r>
        <w:rPr>
          <w:noProof/>
        </w:rPr>
        <w:tab/>
        <w:t>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O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</w:t>
      </w:r>
      <w:r>
        <w:rPr>
          <w:noProof/>
        </w:rPr>
        <w:tab/>
        <w:t>15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Oggetto</w:t>
      </w:r>
      <w:r>
        <w:rPr>
          <w:noProof/>
        </w:rPr>
        <w:tab/>
        <w:t>15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Ogni</w:t>
      </w:r>
      <w:r>
        <w:rPr>
          <w:noProof/>
        </w:rPr>
        <w:tab/>
        <w:t>29;30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</w:t>
      </w:r>
      <w:r>
        <w:rPr>
          <w:noProof/>
        </w:rPr>
        <w:tab/>
        <w:t>3;4;5;8;9;10;12;13;15;16;17;18;19;23;24;25;26;43;44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OLE2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OLE2DISP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OleAllocate</w:t>
      </w:r>
      <w:r>
        <w:rPr>
          <w:noProof/>
        </w:rPr>
        <w:tab/>
        <w:t>25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OLEAUT32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OleDialogCreate</w:t>
      </w:r>
      <w:r>
        <w:rPr>
          <w:noProof/>
        </w:rPr>
        <w:tab/>
        <w:t>27;28;40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OleFillObjectMenu</w:t>
      </w:r>
      <w:r>
        <w:rPr>
          <w:noProof/>
        </w:rPr>
        <w:tab/>
        <w:t>28;29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OleFree</w:t>
      </w:r>
      <w:r>
        <w:rPr>
          <w:noProof/>
        </w:rPr>
        <w:tab/>
        <w:t>25;26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OleLoad</w:t>
      </w:r>
      <w:r>
        <w:rPr>
          <w:noProof/>
        </w:rPr>
        <w:tab/>
        <w:t>15;32;33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OleMenuCreate</w:t>
      </w:r>
      <w:r>
        <w:rPr>
          <w:noProof/>
        </w:rPr>
        <w:tab/>
        <w:t>36;38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OleMenuDestroy</w:t>
      </w:r>
      <w:r>
        <w:rPr>
          <w:noProof/>
        </w:rPr>
        <w:tab/>
        <w:t>36;37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OleMenuSelect</w:t>
      </w:r>
      <w:r>
        <w:rPr>
          <w:noProof/>
        </w:rPr>
        <w:tab/>
        <w:t>28;39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OleSave</w:t>
      </w:r>
      <w:r>
        <w:rPr>
          <w:noProof/>
        </w:rPr>
        <w:tab/>
        <w:t>27;32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OLEx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OLI</w:t>
      </w:r>
      <w:r>
        <w:rPr>
          <w:noProof/>
        </w:rPr>
        <w:tab/>
        <w:t>3;8;9;13;22;23;44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P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</w:t>
      </w:r>
      <w:r>
        <w:rPr>
          <w:noProof/>
        </w:rPr>
        <w:tab/>
        <w:t>3;8;18;19;27;28;41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Poiché</w:t>
      </w:r>
      <w:r>
        <w:rPr>
          <w:noProof/>
        </w:rPr>
        <w:tab/>
        <w:t>19;29;30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Potete</w:t>
      </w:r>
      <w:r>
        <w:rPr>
          <w:noProof/>
        </w:rPr>
        <w:tab/>
        <w:t>19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Prego</w:t>
      </w:r>
      <w:r>
        <w:rPr>
          <w:noProof/>
        </w:rPr>
        <w:tab/>
        <w:t>12;25;26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Punto</w:t>
      </w:r>
      <w:r>
        <w:rPr>
          <w:noProof/>
        </w:rPr>
        <w:tab/>
        <w:t>6;8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Q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Quando</w:t>
      </w:r>
      <w:r>
        <w:rPr>
          <w:noProof/>
        </w:rPr>
        <w:tab/>
        <w:t>10;11;20;21;25;36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Questa</w:t>
      </w:r>
      <w:r>
        <w:rPr>
          <w:noProof/>
        </w:rPr>
        <w:tab/>
        <w:t>13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Questo</w:t>
      </w:r>
      <w:r>
        <w:rPr>
          <w:noProof/>
        </w:rPr>
        <w:tab/>
        <w:t>3;5;13;14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R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RAPGEN</w:t>
      </w:r>
      <w:r>
        <w:rPr>
          <w:noProof/>
        </w:rPr>
        <w:tab/>
        <w:t>3;4;5;10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Realizzare</w:t>
      </w:r>
      <w:r>
        <w:rPr>
          <w:noProof/>
        </w:rPr>
        <w:tab/>
        <w:t>19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Requisiti</w:t>
      </w:r>
      <w:r>
        <w:rPr>
          <w:noProof/>
        </w:rPr>
        <w:tab/>
        <w:t>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Riempia</w:t>
      </w:r>
      <w:r>
        <w:rPr>
          <w:noProof/>
        </w:rPr>
        <w:tab/>
        <w:t>29;30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Riferisca</w:t>
      </w:r>
      <w:r>
        <w:rPr>
          <w:noProof/>
        </w:rPr>
        <w:tab/>
        <w:t>4;28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Risparmi</w:t>
      </w:r>
      <w:r>
        <w:rPr>
          <w:noProof/>
        </w:rPr>
        <w:tab/>
        <w:t>32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S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Sarà</w:t>
      </w:r>
      <w:r>
        <w:rPr>
          <w:noProof/>
        </w:rPr>
        <w:tab/>
        <w:t>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Scegliendo</w:t>
      </w:r>
      <w:r>
        <w:rPr>
          <w:noProof/>
        </w:rPr>
        <w:tab/>
        <w:t>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Scelga</w:t>
      </w:r>
      <w:r>
        <w:rPr>
          <w:noProof/>
        </w:rPr>
        <w:tab/>
        <w:t>39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</w:t>
      </w:r>
      <w:r>
        <w:rPr>
          <w:noProof/>
        </w:rPr>
        <w:tab/>
        <w:t>3;27;31;35;36;38;41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Secondariamente</w:t>
      </w:r>
      <w:r>
        <w:rPr>
          <w:noProof/>
        </w:rPr>
        <w:tab/>
        <w:t>7;10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Selezione</w:t>
      </w:r>
      <w:r>
        <w:rPr>
          <w:noProof/>
        </w:rPr>
        <w:tab/>
        <w:t>10;44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Selezioni</w:t>
      </w:r>
      <w:r>
        <w:rPr>
          <w:noProof/>
        </w:rPr>
        <w:tab/>
        <w:t>23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STORAGE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Subcall</w:t>
      </w:r>
      <w:r>
        <w:rPr>
          <w:noProof/>
        </w:rPr>
        <w:tab/>
        <w:t>24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T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Tasti</w:t>
      </w:r>
      <w:r>
        <w:rPr>
          <w:noProof/>
        </w:rPr>
        <w:tab/>
        <w:t>16;44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TRIO</w:t>
      </w:r>
      <w:r>
        <w:rPr>
          <w:noProof/>
        </w:rPr>
        <w:tab/>
        <w:t>3;6;13;21;22;27;31;43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Tutte</w:t>
      </w:r>
      <w:r>
        <w:rPr>
          <w:noProof/>
        </w:rPr>
        <w:tab/>
        <w:t>22;41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Tutti</w:t>
      </w:r>
      <w:r>
        <w:rPr>
          <w:noProof/>
        </w:rPr>
        <w:tab/>
        <w:t>16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Tutto</w:t>
      </w:r>
      <w:r>
        <w:rPr>
          <w:noProof/>
        </w:rPr>
        <w:tab/>
        <w:t>35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U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</w:t>
      </w:r>
      <w:r>
        <w:rPr>
          <w:noProof/>
        </w:rPr>
        <w:tab/>
        <w:t>3;24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Una</w:t>
      </w:r>
      <w:r>
        <w:rPr>
          <w:noProof/>
        </w:rPr>
        <w:tab/>
        <w:t>16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Usando</w:t>
      </w:r>
      <w:r>
        <w:rPr>
          <w:noProof/>
        </w:rPr>
        <w:tab/>
        <w:t>12;16;30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Utente</w:t>
      </w:r>
      <w:r>
        <w:rPr>
          <w:noProof/>
        </w:rPr>
        <w:tab/>
        <w:t>20;21;44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V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Versione</w:t>
      </w:r>
      <w:r>
        <w:rPr>
          <w:noProof/>
        </w:rPr>
        <w:tab/>
        <w:t>24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Vista</w:t>
      </w:r>
      <w:r>
        <w:rPr>
          <w:noProof/>
        </w:rPr>
        <w:tab/>
        <w:t>23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W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Windows</w:t>
      </w:r>
      <w:r>
        <w:rPr>
          <w:noProof/>
        </w:rPr>
        <w:tab/>
        <w:t>3;22;24;27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Word</w:t>
      </w:r>
      <w:r>
        <w:rPr>
          <w:noProof/>
        </w:rPr>
        <w:tab/>
        <w:t>28</w:t>
      </w:r>
    </w:p>
    <w:p w:rsidR="00747441" w:rsidRDefault="0074744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X</w:t>
      </w:r>
    </w:p>
    <w:p w:rsidR="00747441" w:rsidRDefault="0074744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X</w:t>
      </w:r>
      <w:r>
        <w:rPr>
          <w:noProof/>
        </w:rPr>
        <w:tab/>
        <w:t>29;30</w:t>
      </w:r>
    </w:p>
    <w:p w:rsidR="00747441" w:rsidRDefault="00747441" w:rsidP="00747441">
      <w:pPr>
        <w:rPr>
          <w:noProof/>
        </w:rPr>
        <w:sectPr w:rsidR="00747441" w:rsidSect="00747441">
          <w:type w:val="continuous"/>
          <w:pgSz w:w="11906" w:h="16838"/>
          <w:pgMar w:top="1701" w:right="1134" w:bottom="1701" w:left="1134" w:header="708" w:footer="708" w:gutter="0"/>
          <w:cols w:num="2" w:space="720"/>
          <w:titlePg/>
          <w:docGrid w:linePitch="360"/>
        </w:sectPr>
      </w:pPr>
    </w:p>
    <w:p w:rsidR="005855DE" w:rsidRPr="00747441" w:rsidRDefault="00747441" w:rsidP="00747441">
      <w:r>
        <w:fldChar w:fldCharType="end"/>
      </w:r>
    </w:p>
    <w:sectPr w:rsidR="005855DE" w:rsidRPr="00747441" w:rsidSect="00747441">
      <w:type w:val="continuous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E41" w:rsidRDefault="00C00E41" w:rsidP="009908C9">
      <w:r>
        <w:separator/>
      </w:r>
    </w:p>
  </w:endnote>
  <w:endnote w:type="continuationSeparator" w:id="0">
    <w:p w:rsidR="00C00E41" w:rsidRDefault="00C00E41" w:rsidP="00990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8C9" w:rsidRDefault="009908C9" w:rsidP="00C00E41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9908C9" w:rsidRDefault="009908C9" w:rsidP="009908C9">
    <w:pPr>
      <w:pStyle w:val="Sidefo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8C9" w:rsidRDefault="009908C9" w:rsidP="00C00E41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403A68">
      <w:rPr>
        <w:rStyle w:val="Sidetal"/>
        <w:noProof/>
      </w:rPr>
      <w:t>2</w:t>
    </w:r>
    <w:r>
      <w:rPr>
        <w:rStyle w:val="Sidetal"/>
      </w:rPr>
      <w:fldChar w:fldCharType="end"/>
    </w:r>
  </w:p>
  <w:p w:rsidR="009908C9" w:rsidRDefault="009908C9" w:rsidP="009908C9">
    <w:pPr>
      <w:pStyle w:val="Sidefod"/>
      <w:ind w:right="360"/>
    </w:pPr>
    <w:r>
      <w:t>22/11/01 /  2022-09-01 008.384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8C9" w:rsidRDefault="009908C9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E41" w:rsidRDefault="00C00E41" w:rsidP="009908C9">
      <w:r>
        <w:separator/>
      </w:r>
    </w:p>
  </w:footnote>
  <w:footnote w:type="continuationSeparator" w:id="0">
    <w:p w:rsidR="00C00E41" w:rsidRDefault="00C00E41" w:rsidP="009908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8C9" w:rsidRDefault="009908C9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8C9" w:rsidRDefault="009908C9">
    <w:pPr>
      <w:pStyle w:val="Sidehoved"/>
    </w:pPr>
    <w:r>
      <w:t>Collegamento di oggetti ed incastonare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8C9" w:rsidRDefault="009908C9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CD43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48489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792F5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CE77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029C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F85C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5C0A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020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26B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9E6F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0004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C73"/>
    <w:rsid w:val="00050EFC"/>
    <w:rsid w:val="000D41AB"/>
    <w:rsid w:val="00172A94"/>
    <w:rsid w:val="001D41D8"/>
    <w:rsid w:val="00201606"/>
    <w:rsid w:val="0028210E"/>
    <w:rsid w:val="0028722A"/>
    <w:rsid w:val="002B41EA"/>
    <w:rsid w:val="003939A0"/>
    <w:rsid w:val="003F16E3"/>
    <w:rsid w:val="003F2875"/>
    <w:rsid w:val="00403A68"/>
    <w:rsid w:val="004C5C0D"/>
    <w:rsid w:val="004C79EF"/>
    <w:rsid w:val="004D4731"/>
    <w:rsid w:val="004F2E55"/>
    <w:rsid w:val="00511AA0"/>
    <w:rsid w:val="00521163"/>
    <w:rsid w:val="005855DE"/>
    <w:rsid w:val="006A5F1F"/>
    <w:rsid w:val="007069EF"/>
    <w:rsid w:val="00747441"/>
    <w:rsid w:val="00771762"/>
    <w:rsid w:val="00791C73"/>
    <w:rsid w:val="007A1444"/>
    <w:rsid w:val="00831CED"/>
    <w:rsid w:val="00846030"/>
    <w:rsid w:val="008715C5"/>
    <w:rsid w:val="008C34BC"/>
    <w:rsid w:val="008D5A8C"/>
    <w:rsid w:val="008E213C"/>
    <w:rsid w:val="00911DFC"/>
    <w:rsid w:val="009122E6"/>
    <w:rsid w:val="00923BDF"/>
    <w:rsid w:val="00980662"/>
    <w:rsid w:val="009908C9"/>
    <w:rsid w:val="00990AD7"/>
    <w:rsid w:val="009E795C"/>
    <w:rsid w:val="009F6FC8"/>
    <w:rsid w:val="00AA53D8"/>
    <w:rsid w:val="00BC7C9E"/>
    <w:rsid w:val="00C00E41"/>
    <w:rsid w:val="00C5089A"/>
    <w:rsid w:val="00C74153"/>
    <w:rsid w:val="00CC03FA"/>
    <w:rsid w:val="00CD023F"/>
    <w:rsid w:val="00D468D1"/>
    <w:rsid w:val="00D56205"/>
    <w:rsid w:val="00DF7C23"/>
    <w:rsid w:val="00E41E7A"/>
    <w:rsid w:val="00E9211D"/>
    <w:rsid w:val="00EC1F5B"/>
    <w:rsid w:val="00EE5F10"/>
    <w:rsid w:val="00F010C1"/>
    <w:rsid w:val="00FA36D4"/>
    <w:rsid w:val="00FB7AB9"/>
    <w:rsid w:val="00FC2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index heading" w:uiPriority="99"/>
    <w:lsdException w:name="caption" w:qFormat="1"/>
    <w:lsdException w:name="table of figures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0662"/>
    <w:rPr>
      <w:rFonts w:ascii="Verdana" w:hAnsi="Verdana"/>
      <w:szCs w:val="24"/>
      <w:lang w:val="da-DK" w:eastAsia="da-DK"/>
    </w:rPr>
  </w:style>
  <w:style w:type="paragraph" w:styleId="Overskrift1">
    <w:name w:val="heading 1"/>
    <w:basedOn w:val="Normal"/>
    <w:next w:val="Normal"/>
    <w:qFormat/>
    <w:rsid w:val="0028210E"/>
    <w:pPr>
      <w:pageBreakBefore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EC1F5B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EC1F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EC1F5B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Overskrift5">
    <w:name w:val="heading 5"/>
    <w:basedOn w:val="Normal"/>
    <w:next w:val="Normal"/>
    <w:qFormat/>
    <w:rsid w:val="00EC1F5B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Overskrift6">
    <w:name w:val="heading 6"/>
    <w:basedOn w:val="Normal"/>
    <w:next w:val="Normal"/>
    <w:qFormat/>
    <w:rsid w:val="00EC1F5B"/>
    <w:pPr>
      <w:spacing w:before="240" w:after="60"/>
      <w:outlineLvl w:val="5"/>
    </w:pPr>
    <w:rPr>
      <w:b/>
      <w:bCs/>
      <w:sz w:val="24"/>
      <w:szCs w:val="22"/>
    </w:rPr>
  </w:style>
  <w:style w:type="paragraph" w:styleId="Overskrift7">
    <w:name w:val="heading 7"/>
    <w:basedOn w:val="Normal"/>
    <w:next w:val="Normal"/>
    <w:qFormat/>
    <w:rsid w:val="00980662"/>
    <w:pPr>
      <w:spacing w:before="80" w:after="320"/>
      <w:jc w:val="center"/>
      <w:outlineLvl w:val="6"/>
    </w:pPr>
    <w:rPr>
      <w:b/>
      <w:i/>
      <w:sz w:val="24"/>
    </w:rPr>
  </w:style>
  <w:style w:type="character" w:default="1" w:styleId="Standardskrifttypeiafsnit">
    <w:name w:val="Default Paragraph Font"/>
  </w:style>
  <w:style w:type="table" w:default="1" w:styleId="Tabel-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</w:style>
  <w:style w:type="paragraph" w:styleId="Bloktekst">
    <w:name w:val="Block Text"/>
    <w:basedOn w:val="Normal"/>
    <w:rsid w:val="00980662"/>
    <w:pPr>
      <w:ind w:left="851"/>
    </w:pPr>
    <w:rPr>
      <w:b/>
    </w:rPr>
  </w:style>
  <w:style w:type="paragraph" w:styleId="Titel">
    <w:name w:val="Title"/>
    <w:basedOn w:val="Normal"/>
    <w:qFormat/>
    <w:rsid w:val="00CD023F"/>
    <w:pPr>
      <w:spacing w:before="240" w:after="60"/>
      <w:jc w:val="center"/>
    </w:pPr>
    <w:rPr>
      <w:rFonts w:cs="Arial"/>
      <w:b/>
      <w:bCs/>
      <w:kern w:val="28"/>
      <w:sz w:val="44"/>
      <w:szCs w:val="32"/>
    </w:rPr>
  </w:style>
  <w:style w:type="paragraph" w:styleId="Markeringsbobletekst">
    <w:name w:val="Balloon Text"/>
    <w:basedOn w:val="Normal"/>
    <w:rsid w:val="0028210E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qFormat/>
    <w:rsid w:val="0028210E"/>
    <w:rPr>
      <w:b/>
      <w:bCs/>
      <w:szCs w:val="20"/>
    </w:rPr>
  </w:style>
  <w:style w:type="character" w:styleId="Kommentarhenvisning">
    <w:name w:val="annotation reference"/>
    <w:basedOn w:val="Standardskrifttypeiafsnit"/>
    <w:rsid w:val="0028210E"/>
    <w:rPr>
      <w:sz w:val="16"/>
      <w:szCs w:val="16"/>
    </w:rPr>
  </w:style>
  <w:style w:type="paragraph" w:styleId="Kommentartekst">
    <w:name w:val="annotation text"/>
    <w:basedOn w:val="Normal"/>
    <w:rsid w:val="0028210E"/>
    <w:rPr>
      <w:szCs w:val="20"/>
    </w:rPr>
  </w:style>
  <w:style w:type="paragraph" w:styleId="Kommentaremne">
    <w:name w:val="annotation subject"/>
    <w:basedOn w:val="Kommentartekst"/>
    <w:next w:val="Kommentartekst"/>
    <w:rsid w:val="0028210E"/>
    <w:rPr>
      <w:b/>
      <w:bCs/>
    </w:rPr>
  </w:style>
  <w:style w:type="paragraph" w:styleId="Dokumentoversigt">
    <w:name w:val="Document Map"/>
    <w:basedOn w:val="Normal"/>
    <w:rsid w:val="0028210E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basedOn w:val="Standardskrifttypeiafsnit"/>
    <w:rsid w:val="0028210E"/>
    <w:rPr>
      <w:vertAlign w:val="superscript"/>
    </w:rPr>
  </w:style>
  <w:style w:type="paragraph" w:styleId="Slutnotetekst">
    <w:name w:val="endnote text"/>
    <w:basedOn w:val="Normal"/>
    <w:rsid w:val="0028210E"/>
    <w:rPr>
      <w:szCs w:val="20"/>
    </w:rPr>
  </w:style>
  <w:style w:type="character" w:styleId="Fodnotehenvisning">
    <w:name w:val="footnote reference"/>
    <w:basedOn w:val="Standardskrifttypeiafsnit"/>
    <w:rsid w:val="0028210E"/>
    <w:rPr>
      <w:vertAlign w:val="superscript"/>
    </w:rPr>
  </w:style>
  <w:style w:type="paragraph" w:styleId="Fodnotetekst">
    <w:name w:val="footnote text"/>
    <w:basedOn w:val="Normal"/>
    <w:rsid w:val="0028210E"/>
    <w:rPr>
      <w:szCs w:val="20"/>
    </w:rPr>
  </w:style>
  <w:style w:type="paragraph" w:styleId="Indeks1">
    <w:name w:val="index 1"/>
    <w:basedOn w:val="Normal"/>
    <w:next w:val="Normal"/>
    <w:autoRedefine/>
    <w:uiPriority w:val="99"/>
    <w:rsid w:val="0028210E"/>
    <w:pPr>
      <w:ind w:left="200" w:hanging="200"/>
    </w:pPr>
  </w:style>
  <w:style w:type="paragraph" w:styleId="Indeks2">
    <w:name w:val="index 2"/>
    <w:basedOn w:val="Normal"/>
    <w:next w:val="Normal"/>
    <w:autoRedefine/>
    <w:rsid w:val="0028210E"/>
    <w:pPr>
      <w:ind w:left="400" w:hanging="200"/>
    </w:pPr>
  </w:style>
  <w:style w:type="paragraph" w:styleId="Indeks3">
    <w:name w:val="index 3"/>
    <w:basedOn w:val="Normal"/>
    <w:next w:val="Normal"/>
    <w:autoRedefine/>
    <w:rsid w:val="0028210E"/>
    <w:pPr>
      <w:ind w:left="600" w:hanging="200"/>
    </w:pPr>
  </w:style>
  <w:style w:type="paragraph" w:styleId="Indeks4">
    <w:name w:val="index 4"/>
    <w:basedOn w:val="Normal"/>
    <w:next w:val="Normal"/>
    <w:autoRedefine/>
    <w:rsid w:val="0028210E"/>
    <w:pPr>
      <w:ind w:left="800" w:hanging="200"/>
    </w:pPr>
  </w:style>
  <w:style w:type="paragraph" w:styleId="Indeks5">
    <w:name w:val="index 5"/>
    <w:basedOn w:val="Normal"/>
    <w:next w:val="Normal"/>
    <w:autoRedefine/>
    <w:rsid w:val="0028210E"/>
    <w:pPr>
      <w:ind w:left="1000" w:hanging="200"/>
    </w:pPr>
  </w:style>
  <w:style w:type="paragraph" w:styleId="Indeks6">
    <w:name w:val="index 6"/>
    <w:basedOn w:val="Normal"/>
    <w:next w:val="Normal"/>
    <w:autoRedefine/>
    <w:rsid w:val="0028210E"/>
    <w:pPr>
      <w:ind w:left="1200" w:hanging="200"/>
    </w:pPr>
  </w:style>
  <w:style w:type="paragraph" w:styleId="Indeks7">
    <w:name w:val="index 7"/>
    <w:basedOn w:val="Normal"/>
    <w:next w:val="Normal"/>
    <w:autoRedefine/>
    <w:rsid w:val="0028210E"/>
    <w:pPr>
      <w:ind w:left="1400" w:hanging="200"/>
    </w:pPr>
  </w:style>
  <w:style w:type="paragraph" w:styleId="Indeks8">
    <w:name w:val="index 8"/>
    <w:basedOn w:val="Normal"/>
    <w:next w:val="Normal"/>
    <w:autoRedefine/>
    <w:rsid w:val="0028210E"/>
    <w:pPr>
      <w:ind w:left="1600" w:hanging="200"/>
    </w:pPr>
  </w:style>
  <w:style w:type="paragraph" w:styleId="Indeks9">
    <w:name w:val="index 9"/>
    <w:basedOn w:val="Normal"/>
    <w:next w:val="Normal"/>
    <w:autoRedefine/>
    <w:rsid w:val="0028210E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rsid w:val="0028210E"/>
    <w:rPr>
      <w:rFonts w:cs="Arial"/>
      <w:b/>
      <w:bCs/>
      <w:sz w:val="24"/>
    </w:rPr>
  </w:style>
  <w:style w:type="paragraph" w:styleId="Makrotekst">
    <w:name w:val="macro"/>
    <w:rsid w:val="002821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da-DK" w:eastAsia="da-DK"/>
    </w:rPr>
  </w:style>
  <w:style w:type="paragraph" w:styleId="Citatsamling">
    <w:name w:val="table of authorities"/>
    <w:basedOn w:val="Normal"/>
    <w:next w:val="Normal"/>
    <w:rsid w:val="0028210E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rsid w:val="0028210E"/>
  </w:style>
  <w:style w:type="paragraph" w:styleId="Citatoverskrift">
    <w:name w:val="toa heading"/>
    <w:basedOn w:val="Normal"/>
    <w:next w:val="Normal"/>
    <w:rsid w:val="0028210E"/>
    <w:pPr>
      <w:spacing w:before="120"/>
    </w:pPr>
    <w:rPr>
      <w:rFonts w:ascii="Arial" w:hAnsi="Arial" w:cs="Arial"/>
      <w:b/>
      <w:bCs/>
      <w:sz w:val="24"/>
    </w:rPr>
  </w:style>
  <w:style w:type="paragraph" w:styleId="Indholdsfortegnelse1">
    <w:name w:val="toc 1"/>
    <w:basedOn w:val="Normal"/>
    <w:next w:val="Normal"/>
    <w:autoRedefine/>
    <w:uiPriority w:val="39"/>
    <w:rsid w:val="0028210E"/>
  </w:style>
  <w:style w:type="paragraph" w:styleId="Indholdsfortegnelse2">
    <w:name w:val="toc 2"/>
    <w:basedOn w:val="Normal"/>
    <w:next w:val="Normal"/>
    <w:autoRedefine/>
    <w:rsid w:val="0028210E"/>
    <w:pPr>
      <w:ind w:left="200"/>
    </w:pPr>
  </w:style>
  <w:style w:type="paragraph" w:styleId="Indholdsfortegnelse3">
    <w:name w:val="toc 3"/>
    <w:basedOn w:val="Normal"/>
    <w:next w:val="Normal"/>
    <w:autoRedefine/>
    <w:rsid w:val="0028210E"/>
    <w:pPr>
      <w:ind w:left="400"/>
    </w:pPr>
  </w:style>
  <w:style w:type="paragraph" w:styleId="Indholdsfortegnelse4">
    <w:name w:val="toc 4"/>
    <w:basedOn w:val="Normal"/>
    <w:next w:val="Normal"/>
    <w:autoRedefine/>
    <w:rsid w:val="0028210E"/>
    <w:pPr>
      <w:ind w:left="600"/>
    </w:pPr>
  </w:style>
  <w:style w:type="paragraph" w:styleId="Indholdsfortegnelse5">
    <w:name w:val="toc 5"/>
    <w:basedOn w:val="Normal"/>
    <w:next w:val="Normal"/>
    <w:autoRedefine/>
    <w:rsid w:val="0028210E"/>
    <w:pPr>
      <w:ind w:left="800"/>
    </w:pPr>
  </w:style>
  <w:style w:type="paragraph" w:styleId="Indholdsfortegnelse6">
    <w:name w:val="toc 6"/>
    <w:basedOn w:val="Normal"/>
    <w:next w:val="Normal"/>
    <w:autoRedefine/>
    <w:rsid w:val="0028210E"/>
    <w:pPr>
      <w:ind w:left="1000"/>
    </w:pPr>
  </w:style>
  <w:style w:type="paragraph" w:styleId="Indholdsfortegnelse7">
    <w:name w:val="toc 7"/>
    <w:basedOn w:val="Normal"/>
    <w:next w:val="Normal"/>
    <w:autoRedefine/>
    <w:rsid w:val="0028210E"/>
    <w:pPr>
      <w:ind w:left="1200"/>
    </w:pPr>
  </w:style>
  <w:style w:type="paragraph" w:styleId="Indholdsfortegnelse8">
    <w:name w:val="toc 8"/>
    <w:basedOn w:val="Normal"/>
    <w:next w:val="Normal"/>
    <w:autoRedefine/>
    <w:rsid w:val="0028210E"/>
    <w:pPr>
      <w:ind w:left="1400"/>
    </w:pPr>
  </w:style>
  <w:style w:type="paragraph" w:styleId="Indholdsfortegnelse9">
    <w:name w:val="toc 9"/>
    <w:basedOn w:val="Normal"/>
    <w:next w:val="Normal"/>
    <w:autoRedefine/>
    <w:rsid w:val="0028210E"/>
    <w:pPr>
      <w:ind w:left="1600"/>
    </w:pPr>
  </w:style>
  <w:style w:type="paragraph" w:styleId="Noteoverskrift">
    <w:name w:val="Note Heading"/>
    <w:basedOn w:val="Normal"/>
    <w:next w:val="Normal"/>
    <w:rsid w:val="009122E6"/>
  </w:style>
  <w:style w:type="paragraph" w:styleId="Almindeligtekst">
    <w:name w:val="Plain Text"/>
    <w:basedOn w:val="Normal"/>
    <w:rsid w:val="009122E6"/>
    <w:rPr>
      <w:rFonts w:cs="Courier New"/>
      <w:szCs w:val="20"/>
    </w:rPr>
  </w:style>
  <w:style w:type="paragraph" w:customStyle="1" w:styleId="CodeSample">
    <w:name w:val="Code Sample"/>
    <w:basedOn w:val="Almindeligtekst"/>
    <w:rsid w:val="00791C73"/>
    <w:rPr>
      <w:rFonts w:ascii="Courier New" w:hAnsi="Courier New"/>
    </w:rPr>
  </w:style>
  <w:style w:type="paragraph" w:customStyle="1" w:styleId="SingleLine">
    <w:name w:val="Single Line"/>
    <w:basedOn w:val="Normal"/>
    <w:next w:val="Normal"/>
    <w:qFormat/>
    <w:rsid w:val="000D41AB"/>
  </w:style>
  <w:style w:type="paragraph" w:styleId="Sidehoved">
    <w:name w:val="header"/>
    <w:basedOn w:val="Normal"/>
    <w:link w:val="SidehovedTegn"/>
    <w:rsid w:val="009908C9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9908C9"/>
    <w:rPr>
      <w:rFonts w:ascii="Verdana" w:hAnsi="Verdana"/>
      <w:szCs w:val="24"/>
      <w:lang w:val="da-DK" w:eastAsia="da-DK"/>
    </w:rPr>
  </w:style>
  <w:style w:type="paragraph" w:styleId="Sidefod">
    <w:name w:val="footer"/>
    <w:basedOn w:val="Normal"/>
    <w:link w:val="SidefodTegn"/>
    <w:rsid w:val="009908C9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9908C9"/>
    <w:rPr>
      <w:rFonts w:ascii="Verdana" w:hAnsi="Verdana"/>
      <w:szCs w:val="24"/>
      <w:lang w:val="da-DK" w:eastAsia="da-DK"/>
    </w:rPr>
  </w:style>
  <w:style w:type="character" w:styleId="Sidetal">
    <w:name w:val="page number"/>
    <w:basedOn w:val="Standardskrifttypeiafsnit"/>
    <w:rsid w:val="009908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ole-ita.doc</Template>
  <TotalTime>0</TotalTime>
  <Pages>3</Pages>
  <Words>5198</Words>
  <Characters>29631</Characters>
  <Application>Microsoft Office Word</Application>
  <DocSecurity>0</DocSecurity>
  <Lines>246</Lines>
  <Paragraphs>69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cp:lastModifiedBy>Windows User</cp:lastModifiedBy>
  <cp:revision>2</cp:revision>
  <dcterms:created xsi:type="dcterms:W3CDTF">2022-10-31T05:18:00Z</dcterms:created>
  <dcterms:modified xsi:type="dcterms:W3CDTF">2022-10-31T05:18:00Z</dcterms:modified>
</cp:coreProperties>
</file>