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9C" w:rsidRDefault="005D509C" w:rsidP="00791C73">
      <w:pPr>
        <w:pStyle w:val="CodeSample"/>
      </w:pPr>
    </w:p>
    <w:p w:rsidR="005D509C" w:rsidRDefault="005D509C" w:rsidP="005D509C">
      <w:pPr>
        <w:jc w:val="both"/>
      </w:pPr>
    </w:p>
    <w:p w:rsidR="005D509C" w:rsidRDefault="005D509C" w:rsidP="005D509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5D509C" w:rsidRDefault="005D509C" w:rsidP="005D509C">
      <w:pPr>
        <w:jc w:val="both"/>
      </w:pPr>
    </w:p>
    <w:p w:rsidR="005D509C" w:rsidRDefault="005D509C" w:rsidP="005D509C">
      <w:pPr>
        <w:pStyle w:val="Titel"/>
      </w:pPr>
      <w:r>
        <w:t>IQ Brugerhåndbog</w:t>
      </w:r>
    </w:p>
    <w:p w:rsidR="005D509C" w:rsidRDefault="005D509C" w:rsidP="005D509C">
      <w:pPr>
        <w:pStyle w:val="Titel"/>
      </w:pPr>
    </w:p>
    <w:p w:rsidR="001F1324" w:rsidRDefault="005D509C" w:rsidP="005D509C">
      <w:pPr>
        <w:pStyle w:val="Titel"/>
      </w:pPr>
      <w:r>
        <w:t>22/11/01 /  2022-09-01 008.384</w:t>
      </w:r>
    </w:p>
    <w:p w:rsidR="001F1324" w:rsidRDefault="001F1324" w:rsidP="001F1324">
      <w:pPr>
        <w:pStyle w:val="Overskrift1"/>
      </w:pPr>
      <w:bookmarkStart w:id="0" w:name="_Toc118101156"/>
      <w:r>
        <w:lastRenderedPageBreak/>
        <w:t>Indholdsfortegnelse</w:t>
      </w:r>
      <w:bookmarkEnd w:id="0"/>
    </w:p>
    <w:p w:rsidR="008E4781" w:rsidRPr="008E4781" w:rsidRDefault="001F1324">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8E4781">
        <w:rPr>
          <w:noProof/>
        </w:rPr>
        <w:t>Indholdsfortegnelse</w:t>
      </w:r>
      <w:r w:rsidR="008E4781">
        <w:rPr>
          <w:noProof/>
        </w:rPr>
        <w:tab/>
      </w:r>
      <w:r w:rsidR="008E4781">
        <w:rPr>
          <w:noProof/>
        </w:rPr>
        <w:fldChar w:fldCharType="begin"/>
      </w:r>
      <w:r w:rsidR="008E4781">
        <w:rPr>
          <w:noProof/>
        </w:rPr>
        <w:instrText xml:space="preserve"> PAGEREF _Toc118101156 \h </w:instrText>
      </w:r>
      <w:r w:rsidR="008E4781">
        <w:rPr>
          <w:noProof/>
        </w:rPr>
      </w:r>
      <w:r w:rsidR="008E4781">
        <w:rPr>
          <w:noProof/>
        </w:rPr>
        <w:fldChar w:fldCharType="separate"/>
      </w:r>
      <w:r w:rsidR="008E4781">
        <w:rPr>
          <w:noProof/>
        </w:rPr>
        <w:t>2</w:t>
      </w:r>
      <w:r w:rsidR="008E4781">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1. Forord</w:t>
      </w:r>
      <w:r>
        <w:rPr>
          <w:noProof/>
        </w:rPr>
        <w:tab/>
      </w:r>
      <w:r>
        <w:rPr>
          <w:noProof/>
        </w:rPr>
        <w:fldChar w:fldCharType="begin"/>
      </w:r>
      <w:r>
        <w:rPr>
          <w:noProof/>
        </w:rPr>
        <w:instrText xml:space="preserve"> PAGEREF _Toc118101157 \h </w:instrText>
      </w:r>
      <w:r>
        <w:rPr>
          <w:noProof/>
        </w:rPr>
      </w:r>
      <w:r>
        <w:rPr>
          <w:noProof/>
        </w:rPr>
        <w:fldChar w:fldCharType="separate"/>
      </w:r>
      <w:r>
        <w:rPr>
          <w:noProof/>
        </w:rPr>
        <w:t>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1.1. Start af IQ</w:t>
      </w:r>
      <w:r>
        <w:rPr>
          <w:noProof/>
        </w:rPr>
        <w:tab/>
      </w:r>
      <w:r>
        <w:rPr>
          <w:noProof/>
        </w:rPr>
        <w:fldChar w:fldCharType="begin"/>
      </w:r>
      <w:r>
        <w:rPr>
          <w:noProof/>
        </w:rPr>
        <w:instrText xml:space="preserve"> PAGEREF _Toc118101158 \h </w:instrText>
      </w:r>
      <w:r>
        <w:rPr>
          <w:noProof/>
        </w:rPr>
      </w:r>
      <w:r>
        <w:rPr>
          <w:noProof/>
        </w:rPr>
        <w:fldChar w:fldCharType="separate"/>
      </w:r>
      <w:r>
        <w:rPr>
          <w:noProof/>
        </w:rPr>
        <w:t>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1.1.1. Licens information</w:t>
      </w:r>
      <w:r>
        <w:rPr>
          <w:noProof/>
        </w:rPr>
        <w:tab/>
      </w:r>
      <w:r>
        <w:rPr>
          <w:noProof/>
        </w:rPr>
        <w:fldChar w:fldCharType="begin"/>
      </w:r>
      <w:r>
        <w:rPr>
          <w:noProof/>
        </w:rPr>
        <w:instrText xml:space="preserve"> PAGEREF _Toc118101159 \h </w:instrText>
      </w:r>
      <w:r>
        <w:rPr>
          <w:noProof/>
        </w:rPr>
      </w:r>
      <w:r>
        <w:rPr>
          <w:noProof/>
        </w:rPr>
        <w:fldChar w:fldCharType="separate"/>
      </w:r>
      <w:r>
        <w:rPr>
          <w:noProof/>
        </w:rPr>
        <w:t>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1.2. Brugerfladen</w:t>
      </w:r>
      <w:r>
        <w:rPr>
          <w:noProof/>
        </w:rPr>
        <w:tab/>
      </w:r>
      <w:r>
        <w:rPr>
          <w:noProof/>
        </w:rPr>
        <w:fldChar w:fldCharType="begin"/>
      </w:r>
      <w:r>
        <w:rPr>
          <w:noProof/>
        </w:rPr>
        <w:instrText xml:space="preserve"> PAGEREF _Toc118101160 \h </w:instrText>
      </w:r>
      <w:r>
        <w:rPr>
          <w:noProof/>
        </w:rPr>
      </w:r>
      <w:r>
        <w:rPr>
          <w:noProof/>
        </w:rPr>
        <w:fldChar w:fldCharType="separate"/>
      </w:r>
      <w:r>
        <w:rPr>
          <w:noProof/>
        </w:rPr>
        <w:t>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1.3. Hardcopy funktion</w:t>
      </w:r>
      <w:r>
        <w:rPr>
          <w:noProof/>
        </w:rPr>
        <w:tab/>
      </w:r>
      <w:r>
        <w:rPr>
          <w:noProof/>
        </w:rPr>
        <w:fldChar w:fldCharType="begin"/>
      </w:r>
      <w:r>
        <w:rPr>
          <w:noProof/>
        </w:rPr>
        <w:instrText xml:space="preserve"> PAGEREF _Toc118101161 \h </w:instrText>
      </w:r>
      <w:r>
        <w:rPr>
          <w:noProof/>
        </w:rPr>
      </w:r>
      <w:r>
        <w:rPr>
          <w:noProof/>
        </w:rPr>
        <w:fldChar w:fldCharType="separate"/>
      </w:r>
      <w:r>
        <w:rPr>
          <w:noProof/>
        </w:rPr>
        <w:t>10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 Definition af en forespørgsel</w:t>
      </w:r>
      <w:r>
        <w:rPr>
          <w:noProof/>
        </w:rPr>
        <w:tab/>
      </w:r>
      <w:r>
        <w:rPr>
          <w:noProof/>
        </w:rPr>
        <w:fldChar w:fldCharType="begin"/>
      </w:r>
      <w:r>
        <w:rPr>
          <w:noProof/>
        </w:rPr>
        <w:instrText xml:space="preserve"> PAGEREF _Toc118101162 \h </w:instrText>
      </w:r>
      <w:r>
        <w:rPr>
          <w:noProof/>
        </w:rPr>
      </w:r>
      <w:r>
        <w:rPr>
          <w:noProof/>
        </w:rPr>
        <w:fldChar w:fldCharType="separate"/>
      </w:r>
      <w:r>
        <w:rPr>
          <w:noProof/>
        </w:rPr>
        <w:t>11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2.1. Valg af tabel og felter</w:t>
      </w:r>
      <w:r>
        <w:rPr>
          <w:noProof/>
        </w:rPr>
        <w:tab/>
      </w:r>
      <w:r>
        <w:rPr>
          <w:noProof/>
        </w:rPr>
        <w:fldChar w:fldCharType="begin"/>
      </w:r>
      <w:r>
        <w:rPr>
          <w:noProof/>
        </w:rPr>
        <w:instrText xml:space="preserve"> PAGEREF _Toc118101163 \h </w:instrText>
      </w:r>
      <w:r>
        <w:rPr>
          <w:noProof/>
        </w:rPr>
      </w:r>
      <w:r>
        <w:rPr>
          <w:noProof/>
        </w:rPr>
        <w:fldChar w:fldCharType="separate"/>
      </w:r>
      <w:r>
        <w:rPr>
          <w:noProof/>
        </w:rPr>
        <w:t>12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2.2. Forespørgsel på listeform</w:t>
      </w:r>
      <w:r>
        <w:rPr>
          <w:noProof/>
        </w:rPr>
        <w:tab/>
      </w:r>
      <w:r>
        <w:rPr>
          <w:noProof/>
        </w:rPr>
        <w:fldChar w:fldCharType="begin"/>
      </w:r>
      <w:r>
        <w:rPr>
          <w:noProof/>
        </w:rPr>
        <w:instrText xml:space="preserve"> PAGEREF _Toc118101164 \h </w:instrText>
      </w:r>
      <w:r>
        <w:rPr>
          <w:noProof/>
        </w:rPr>
      </w:r>
      <w:r>
        <w:rPr>
          <w:noProof/>
        </w:rPr>
        <w:fldChar w:fldCharType="separate"/>
      </w:r>
      <w:r>
        <w:rPr>
          <w:noProof/>
        </w:rPr>
        <w:t>16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2.3. Forespørgseler med flere tabeller</w:t>
      </w:r>
      <w:r>
        <w:rPr>
          <w:noProof/>
        </w:rPr>
        <w:tab/>
      </w:r>
      <w:r>
        <w:rPr>
          <w:noProof/>
        </w:rPr>
        <w:fldChar w:fldCharType="begin"/>
      </w:r>
      <w:r>
        <w:rPr>
          <w:noProof/>
        </w:rPr>
        <w:instrText xml:space="preserve"> PAGEREF _Toc118101165 \h </w:instrText>
      </w:r>
      <w:r>
        <w:rPr>
          <w:noProof/>
        </w:rPr>
      </w:r>
      <w:r>
        <w:rPr>
          <w:noProof/>
        </w:rPr>
        <w:fldChar w:fldCharType="separate"/>
      </w:r>
      <w:r>
        <w:rPr>
          <w:noProof/>
        </w:rPr>
        <w:t>17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2.4. Forespørgsel på posteringer</w:t>
      </w:r>
      <w:r>
        <w:rPr>
          <w:noProof/>
        </w:rPr>
        <w:tab/>
      </w:r>
      <w:r>
        <w:rPr>
          <w:noProof/>
        </w:rPr>
        <w:fldChar w:fldCharType="begin"/>
      </w:r>
      <w:r>
        <w:rPr>
          <w:noProof/>
        </w:rPr>
        <w:instrText xml:space="preserve"> PAGEREF _Toc118101166 \h </w:instrText>
      </w:r>
      <w:r>
        <w:rPr>
          <w:noProof/>
        </w:rPr>
      </w:r>
      <w:r>
        <w:rPr>
          <w:noProof/>
        </w:rPr>
        <w:fldChar w:fldCharType="separate"/>
      </w:r>
      <w:r>
        <w:rPr>
          <w:noProof/>
        </w:rPr>
        <w:t>19</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2.5. Historik over valgte felter</w:t>
      </w:r>
      <w:r>
        <w:rPr>
          <w:noProof/>
        </w:rPr>
        <w:tab/>
      </w:r>
      <w:r>
        <w:rPr>
          <w:noProof/>
        </w:rPr>
        <w:fldChar w:fldCharType="begin"/>
      </w:r>
      <w:r>
        <w:rPr>
          <w:noProof/>
        </w:rPr>
        <w:instrText xml:space="preserve"> PAGEREF _Toc118101167 \h </w:instrText>
      </w:r>
      <w:r>
        <w:rPr>
          <w:noProof/>
        </w:rPr>
      </w:r>
      <w:r>
        <w:rPr>
          <w:noProof/>
        </w:rPr>
        <w:fldChar w:fldCharType="separate"/>
      </w:r>
      <w:r>
        <w:rPr>
          <w:noProof/>
        </w:rPr>
        <w:t>20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2.6. Syntax for en forespørgselsdefinition</w:t>
      </w:r>
      <w:r>
        <w:rPr>
          <w:noProof/>
        </w:rPr>
        <w:tab/>
      </w:r>
      <w:r>
        <w:rPr>
          <w:noProof/>
        </w:rPr>
        <w:fldChar w:fldCharType="begin"/>
      </w:r>
      <w:r>
        <w:rPr>
          <w:noProof/>
        </w:rPr>
        <w:instrText xml:space="preserve"> PAGEREF _Toc118101168 \h </w:instrText>
      </w:r>
      <w:r>
        <w:rPr>
          <w:noProof/>
        </w:rPr>
      </w:r>
      <w:r>
        <w:rPr>
          <w:noProof/>
        </w:rPr>
        <w:fldChar w:fldCharType="separate"/>
      </w:r>
      <w:r>
        <w:rPr>
          <w:noProof/>
        </w:rPr>
        <w:t>21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2.7. Specielle styrekoder i definitionen</w:t>
      </w:r>
      <w:r>
        <w:rPr>
          <w:noProof/>
        </w:rPr>
        <w:tab/>
      </w:r>
      <w:r>
        <w:rPr>
          <w:noProof/>
        </w:rPr>
        <w:fldChar w:fldCharType="begin"/>
      </w:r>
      <w:r>
        <w:rPr>
          <w:noProof/>
        </w:rPr>
        <w:instrText xml:space="preserve"> PAGEREF _Toc118101169 \h </w:instrText>
      </w:r>
      <w:r>
        <w:rPr>
          <w:noProof/>
        </w:rPr>
      </w:r>
      <w:r>
        <w:rPr>
          <w:noProof/>
        </w:rPr>
        <w:fldChar w:fldCharType="separate"/>
      </w:r>
      <w:r>
        <w:rPr>
          <w:noProof/>
        </w:rPr>
        <w:t>22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2.8. Opsætning for definition af nye forespørgseler</w:t>
      </w:r>
      <w:r>
        <w:rPr>
          <w:noProof/>
        </w:rPr>
        <w:tab/>
      </w:r>
      <w:r>
        <w:rPr>
          <w:noProof/>
        </w:rPr>
        <w:fldChar w:fldCharType="begin"/>
      </w:r>
      <w:r>
        <w:rPr>
          <w:noProof/>
        </w:rPr>
        <w:instrText xml:space="preserve"> PAGEREF _Toc118101170 \h </w:instrText>
      </w:r>
      <w:r>
        <w:rPr>
          <w:noProof/>
        </w:rPr>
      </w:r>
      <w:r>
        <w:rPr>
          <w:noProof/>
        </w:rPr>
        <w:fldChar w:fldCharType="separate"/>
      </w:r>
      <w:r>
        <w:rPr>
          <w:noProof/>
        </w:rPr>
        <w:t>24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2.8.1. Inkluder feltnumre</w:t>
      </w:r>
      <w:r>
        <w:rPr>
          <w:noProof/>
        </w:rPr>
        <w:tab/>
      </w:r>
      <w:r>
        <w:rPr>
          <w:noProof/>
        </w:rPr>
        <w:fldChar w:fldCharType="begin"/>
      </w:r>
      <w:r>
        <w:rPr>
          <w:noProof/>
        </w:rPr>
        <w:instrText xml:space="preserve"> PAGEREF _Toc118101171 \h </w:instrText>
      </w:r>
      <w:r>
        <w:rPr>
          <w:noProof/>
        </w:rPr>
      </w:r>
      <w:r>
        <w:rPr>
          <w:noProof/>
        </w:rPr>
        <w:fldChar w:fldCharType="separate"/>
      </w:r>
      <w:r>
        <w:rPr>
          <w:noProof/>
        </w:rPr>
        <w:t>25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2.8.2. Udelad feltnavne</w:t>
      </w:r>
      <w:r>
        <w:rPr>
          <w:noProof/>
        </w:rPr>
        <w:tab/>
      </w:r>
      <w:r>
        <w:rPr>
          <w:noProof/>
        </w:rPr>
        <w:fldChar w:fldCharType="begin"/>
      </w:r>
      <w:r>
        <w:rPr>
          <w:noProof/>
        </w:rPr>
        <w:instrText xml:space="preserve"> PAGEREF _Toc118101172 \h </w:instrText>
      </w:r>
      <w:r>
        <w:rPr>
          <w:noProof/>
        </w:rPr>
      </w:r>
      <w:r>
        <w:rPr>
          <w:noProof/>
        </w:rPr>
        <w:fldChar w:fldCharType="separate"/>
      </w:r>
      <w:r>
        <w:rPr>
          <w:noProof/>
        </w:rPr>
        <w:t>26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2.8.3. Baggrundsfarve</w:t>
      </w:r>
      <w:r>
        <w:rPr>
          <w:noProof/>
        </w:rPr>
        <w:tab/>
      </w:r>
      <w:r>
        <w:rPr>
          <w:noProof/>
        </w:rPr>
        <w:fldChar w:fldCharType="begin"/>
      </w:r>
      <w:r>
        <w:rPr>
          <w:noProof/>
        </w:rPr>
        <w:instrText xml:space="preserve"> PAGEREF _Toc118101173 \h </w:instrText>
      </w:r>
      <w:r>
        <w:rPr>
          <w:noProof/>
        </w:rPr>
      </w:r>
      <w:r>
        <w:rPr>
          <w:noProof/>
        </w:rPr>
        <w:fldChar w:fldCharType="separate"/>
      </w:r>
      <w:r>
        <w:rPr>
          <w:noProof/>
        </w:rPr>
        <w:t>27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 Betjening af forespørgselsprogrammerne</w:t>
      </w:r>
      <w:r>
        <w:rPr>
          <w:noProof/>
        </w:rPr>
        <w:tab/>
      </w:r>
      <w:r>
        <w:rPr>
          <w:noProof/>
        </w:rPr>
        <w:fldChar w:fldCharType="begin"/>
      </w:r>
      <w:r>
        <w:rPr>
          <w:noProof/>
        </w:rPr>
        <w:instrText xml:space="preserve"> PAGEREF _Toc118101174 \h </w:instrText>
      </w:r>
      <w:r>
        <w:rPr>
          <w:noProof/>
        </w:rPr>
      </w:r>
      <w:r>
        <w:rPr>
          <w:noProof/>
        </w:rPr>
        <w:fldChar w:fldCharType="separate"/>
      </w:r>
      <w:r>
        <w:rPr>
          <w:noProof/>
        </w:rPr>
        <w:t>28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3.1. Fremfinding af data</w:t>
      </w:r>
      <w:r>
        <w:rPr>
          <w:noProof/>
        </w:rPr>
        <w:tab/>
      </w:r>
      <w:r>
        <w:rPr>
          <w:noProof/>
        </w:rPr>
        <w:fldChar w:fldCharType="begin"/>
      </w:r>
      <w:r>
        <w:rPr>
          <w:noProof/>
        </w:rPr>
        <w:instrText xml:space="preserve"> PAGEREF _Toc118101175 \h </w:instrText>
      </w:r>
      <w:r>
        <w:rPr>
          <w:noProof/>
        </w:rPr>
      </w:r>
      <w:r>
        <w:rPr>
          <w:noProof/>
        </w:rPr>
        <w:fldChar w:fldCharType="separate"/>
      </w:r>
      <w:r>
        <w:rPr>
          <w:noProof/>
        </w:rPr>
        <w:t>29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sidRPr="008E4781">
        <w:rPr>
          <w:noProof/>
          <w:lang w:val="en-US"/>
        </w:rPr>
        <w:t>3.1.1. Næste record</w:t>
      </w:r>
      <w:r w:rsidRPr="008E4781">
        <w:rPr>
          <w:noProof/>
          <w:lang w:val="en-US"/>
        </w:rPr>
        <w:tab/>
      </w:r>
      <w:r>
        <w:rPr>
          <w:noProof/>
        </w:rPr>
        <w:fldChar w:fldCharType="begin"/>
      </w:r>
      <w:r w:rsidRPr="008E4781">
        <w:rPr>
          <w:noProof/>
          <w:lang w:val="en-US"/>
        </w:rPr>
        <w:instrText xml:space="preserve"> PAGEREF _Toc118101176 \h </w:instrText>
      </w:r>
      <w:r>
        <w:rPr>
          <w:noProof/>
        </w:rPr>
      </w:r>
      <w:r>
        <w:rPr>
          <w:noProof/>
        </w:rPr>
        <w:fldChar w:fldCharType="separate"/>
      </w:r>
      <w:r w:rsidRPr="008E4781">
        <w:rPr>
          <w:noProof/>
          <w:lang w:val="en-US"/>
        </w:rPr>
        <w:t>30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sidRPr="008E4781">
        <w:rPr>
          <w:noProof/>
          <w:lang w:val="en-US"/>
        </w:rPr>
        <w:t>3.1.2. Forrige record</w:t>
      </w:r>
      <w:r w:rsidRPr="008E4781">
        <w:rPr>
          <w:noProof/>
          <w:lang w:val="en-US"/>
        </w:rPr>
        <w:tab/>
      </w:r>
      <w:r>
        <w:rPr>
          <w:noProof/>
        </w:rPr>
        <w:fldChar w:fldCharType="begin"/>
      </w:r>
      <w:r w:rsidRPr="008E4781">
        <w:rPr>
          <w:noProof/>
          <w:lang w:val="en-US"/>
        </w:rPr>
        <w:instrText xml:space="preserve"> PAGEREF _Toc118101177 \h </w:instrText>
      </w:r>
      <w:r>
        <w:rPr>
          <w:noProof/>
        </w:rPr>
      </w:r>
      <w:r>
        <w:rPr>
          <w:noProof/>
        </w:rPr>
        <w:fldChar w:fldCharType="separate"/>
      </w:r>
      <w:r w:rsidRPr="008E4781">
        <w:rPr>
          <w:noProof/>
          <w:lang w:val="en-US"/>
        </w:rPr>
        <w:t>31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sidRPr="008E4781">
        <w:rPr>
          <w:noProof/>
          <w:lang w:val="en-US"/>
        </w:rPr>
        <w:t>3.1.3. Specifik record</w:t>
      </w:r>
      <w:r w:rsidRPr="008E4781">
        <w:rPr>
          <w:noProof/>
          <w:lang w:val="en-US"/>
        </w:rPr>
        <w:tab/>
      </w:r>
      <w:r>
        <w:rPr>
          <w:noProof/>
        </w:rPr>
        <w:fldChar w:fldCharType="begin"/>
      </w:r>
      <w:r w:rsidRPr="008E4781">
        <w:rPr>
          <w:noProof/>
          <w:lang w:val="en-US"/>
        </w:rPr>
        <w:instrText xml:space="preserve"> PAGEREF _Toc118101178 \h </w:instrText>
      </w:r>
      <w:r>
        <w:rPr>
          <w:noProof/>
        </w:rPr>
      </w:r>
      <w:r>
        <w:rPr>
          <w:noProof/>
        </w:rPr>
        <w:fldChar w:fldCharType="separate"/>
      </w:r>
      <w:r w:rsidRPr="008E4781">
        <w:rPr>
          <w:noProof/>
          <w:lang w:val="en-US"/>
        </w:rPr>
        <w:t>32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3.1.4. Føste record</w:t>
      </w:r>
      <w:r>
        <w:rPr>
          <w:noProof/>
        </w:rPr>
        <w:tab/>
      </w:r>
      <w:r>
        <w:rPr>
          <w:noProof/>
        </w:rPr>
        <w:fldChar w:fldCharType="begin"/>
      </w:r>
      <w:r>
        <w:rPr>
          <w:noProof/>
        </w:rPr>
        <w:instrText xml:space="preserve"> PAGEREF _Toc118101179 \h </w:instrText>
      </w:r>
      <w:r>
        <w:rPr>
          <w:noProof/>
        </w:rPr>
      </w:r>
      <w:r>
        <w:rPr>
          <w:noProof/>
        </w:rPr>
        <w:fldChar w:fldCharType="separate"/>
      </w:r>
      <w:r>
        <w:rPr>
          <w:noProof/>
        </w:rPr>
        <w:t>33</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3.1.5. Sidste record</w:t>
      </w:r>
      <w:r>
        <w:rPr>
          <w:noProof/>
        </w:rPr>
        <w:tab/>
      </w:r>
      <w:r>
        <w:rPr>
          <w:noProof/>
        </w:rPr>
        <w:fldChar w:fldCharType="begin"/>
      </w:r>
      <w:r>
        <w:rPr>
          <w:noProof/>
        </w:rPr>
        <w:instrText xml:space="preserve"> PAGEREF _Toc118101180 \h </w:instrText>
      </w:r>
      <w:r>
        <w:rPr>
          <w:noProof/>
        </w:rPr>
      </w:r>
      <w:r>
        <w:rPr>
          <w:noProof/>
        </w:rPr>
        <w:fldChar w:fldCharType="separate"/>
      </w:r>
      <w:r>
        <w:rPr>
          <w:noProof/>
        </w:rPr>
        <w:t>34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3.2. Superindex søgning</w:t>
      </w:r>
      <w:r>
        <w:rPr>
          <w:noProof/>
        </w:rPr>
        <w:tab/>
      </w:r>
      <w:r>
        <w:rPr>
          <w:noProof/>
        </w:rPr>
        <w:fldChar w:fldCharType="begin"/>
      </w:r>
      <w:r>
        <w:rPr>
          <w:noProof/>
        </w:rPr>
        <w:instrText xml:space="preserve"> PAGEREF _Toc118101181 \h </w:instrText>
      </w:r>
      <w:r>
        <w:rPr>
          <w:noProof/>
        </w:rPr>
      </w:r>
      <w:r>
        <w:rPr>
          <w:noProof/>
        </w:rPr>
        <w:fldChar w:fldCharType="separate"/>
      </w:r>
      <w:r>
        <w:rPr>
          <w:noProof/>
        </w:rPr>
        <w:t>35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3.2.1. Afbrydelse af SUPERINDEX søgning</w:t>
      </w:r>
      <w:r>
        <w:rPr>
          <w:noProof/>
        </w:rPr>
        <w:tab/>
      </w:r>
      <w:r>
        <w:rPr>
          <w:noProof/>
        </w:rPr>
        <w:fldChar w:fldCharType="begin"/>
      </w:r>
      <w:r>
        <w:rPr>
          <w:noProof/>
        </w:rPr>
        <w:instrText xml:space="preserve"> PAGEREF _Toc118101182 \h </w:instrText>
      </w:r>
      <w:r>
        <w:rPr>
          <w:noProof/>
        </w:rPr>
      </w:r>
      <w:r>
        <w:rPr>
          <w:noProof/>
        </w:rPr>
        <w:fldChar w:fldCharType="separate"/>
      </w:r>
      <w:r>
        <w:rPr>
          <w:noProof/>
        </w:rPr>
        <w:t>36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3.2.2. Superindex felter</w:t>
      </w:r>
      <w:r>
        <w:rPr>
          <w:noProof/>
        </w:rPr>
        <w:tab/>
      </w:r>
      <w:r>
        <w:rPr>
          <w:noProof/>
        </w:rPr>
        <w:fldChar w:fldCharType="begin"/>
      </w:r>
      <w:r>
        <w:rPr>
          <w:noProof/>
        </w:rPr>
        <w:instrText xml:space="preserve"> PAGEREF _Toc118101183 \h </w:instrText>
      </w:r>
      <w:r>
        <w:rPr>
          <w:noProof/>
        </w:rPr>
      </w:r>
      <w:r>
        <w:rPr>
          <w:noProof/>
        </w:rPr>
        <w:fldChar w:fldCharType="separate"/>
      </w:r>
      <w:r>
        <w:rPr>
          <w:noProof/>
        </w:rPr>
        <w:t>37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 Selektioner.</w:t>
      </w:r>
      <w:r>
        <w:rPr>
          <w:noProof/>
        </w:rPr>
        <w:tab/>
      </w:r>
      <w:r>
        <w:rPr>
          <w:noProof/>
        </w:rPr>
        <w:fldChar w:fldCharType="begin"/>
      </w:r>
      <w:r>
        <w:rPr>
          <w:noProof/>
        </w:rPr>
        <w:instrText xml:space="preserve"> PAGEREF _Toc118101184 \h </w:instrText>
      </w:r>
      <w:r>
        <w:rPr>
          <w:noProof/>
        </w:rPr>
      </w:r>
      <w:r>
        <w:rPr>
          <w:noProof/>
        </w:rPr>
        <w:fldChar w:fldCharType="separate"/>
      </w:r>
      <w:r>
        <w:rPr>
          <w:noProof/>
        </w:rPr>
        <w:t>38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3.3.1. Selektion på numeriske felter</w:t>
      </w:r>
      <w:r>
        <w:rPr>
          <w:noProof/>
        </w:rPr>
        <w:tab/>
      </w:r>
      <w:r>
        <w:rPr>
          <w:noProof/>
        </w:rPr>
        <w:fldChar w:fldCharType="begin"/>
      </w:r>
      <w:r>
        <w:rPr>
          <w:noProof/>
        </w:rPr>
        <w:instrText xml:space="preserve"> PAGEREF _Toc118101185 \h </w:instrText>
      </w:r>
      <w:r>
        <w:rPr>
          <w:noProof/>
        </w:rPr>
      </w:r>
      <w:r>
        <w:rPr>
          <w:noProof/>
        </w:rPr>
        <w:fldChar w:fldCharType="separate"/>
      </w:r>
      <w:r>
        <w:rPr>
          <w:noProof/>
        </w:rPr>
        <w:t>40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3.3.2. Selektion på tekstfelter.</w:t>
      </w:r>
      <w:r>
        <w:rPr>
          <w:noProof/>
        </w:rPr>
        <w:tab/>
      </w:r>
      <w:r>
        <w:rPr>
          <w:noProof/>
        </w:rPr>
        <w:fldChar w:fldCharType="begin"/>
      </w:r>
      <w:r>
        <w:rPr>
          <w:noProof/>
        </w:rPr>
        <w:instrText xml:space="preserve"> PAGEREF _Toc118101186 \h </w:instrText>
      </w:r>
      <w:r>
        <w:rPr>
          <w:noProof/>
        </w:rPr>
      </w:r>
      <w:r>
        <w:rPr>
          <w:noProof/>
        </w:rPr>
        <w:fldChar w:fldCharType="separate"/>
      </w:r>
      <w:r>
        <w:rPr>
          <w:noProof/>
        </w:rPr>
        <w:t>41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3.3.3. Selektion på felter fra sekundære tabeller</w:t>
      </w:r>
      <w:r>
        <w:rPr>
          <w:noProof/>
        </w:rPr>
        <w:tab/>
      </w:r>
      <w:r>
        <w:rPr>
          <w:noProof/>
        </w:rPr>
        <w:fldChar w:fldCharType="begin"/>
      </w:r>
      <w:r>
        <w:rPr>
          <w:noProof/>
        </w:rPr>
        <w:instrText xml:space="preserve"> PAGEREF _Toc118101187 \h </w:instrText>
      </w:r>
      <w:r>
        <w:rPr>
          <w:noProof/>
        </w:rPr>
      </w:r>
      <w:r>
        <w:rPr>
          <w:noProof/>
        </w:rPr>
        <w:fldChar w:fldCharType="separate"/>
      </w:r>
      <w:r>
        <w:rPr>
          <w:noProof/>
        </w:rPr>
        <w:t>42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3.3.4. Flere selektioner og OR selektioner</w:t>
      </w:r>
      <w:r>
        <w:rPr>
          <w:noProof/>
        </w:rPr>
        <w:tab/>
      </w:r>
      <w:r>
        <w:rPr>
          <w:noProof/>
        </w:rPr>
        <w:fldChar w:fldCharType="begin"/>
      </w:r>
      <w:r>
        <w:rPr>
          <w:noProof/>
        </w:rPr>
        <w:instrText xml:space="preserve"> PAGEREF _Toc118101188 \h </w:instrText>
      </w:r>
      <w:r>
        <w:rPr>
          <w:noProof/>
        </w:rPr>
      </w:r>
      <w:r>
        <w:rPr>
          <w:noProof/>
        </w:rPr>
        <w:fldChar w:fldCharType="separate"/>
      </w:r>
      <w:r>
        <w:rPr>
          <w:noProof/>
        </w:rPr>
        <w:t>43</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3.3.5. Selektion på beregnede værdier</w:t>
      </w:r>
      <w:r>
        <w:rPr>
          <w:noProof/>
        </w:rPr>
        <w:tab/>
      </w:r>
      <w:r>
        <w:rPr>
          <w:noProof/>
        </w:rPr>
        <w:fldChar w:fldCharType="begin"/>
      </w:r>
      <w:r>
        <w:rPr>
          <w:noProof/>
        </w:rPr>
        <w:instrText xml:space="preserve"> PAGEREF _Toc118101189 \h </w:instrText>
      </w:r>
      <w:r>
        <w:rPr>
          <w:noProof/>
        </w:rPr>
      </w:r>
      <w:r>
        <w:rPr>
          <w:noProof/>
        </w:rPr>
        <w:fldChar w:fldCharType="separate"/>
      </w:r>
      <w:r>
        <w:rPr>
          <w:noProof/>
        </w:rPr>
        <w:t>44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3.3.6. Subfunktioner i selektioner</w:t>
      </w:r>
      <w:r>
        <w:rPr>
          <w:noProof/>
        </w:rPr>
        <w:tab/>
      </w:r>
      <w:r>
        <w:rPr>
          <w:noProof/>
        </w:rPr>
        <w:fldChar w:fldCharType="begin"/>
      </w:r>
      <w:r>
        <w:rPr>
          <w:noProof/>
        </w:rPr>
        <w:instrText xml:space="preserve"> PAGEREF _Toc118101190 \h </w:instrText>
      </w:r>
      <w:r>
        <w:rPr>
          <w:noProof/>
        </w:rPr>
      </w:r>
      <w:r>
        <w:rPr>
          <w:noProof/>
        </w:rPr>
        <w:fldChar w:fldCharType="separate"/>
      </w:r>
      <w:r>
        <w:rPr>
          <w:noProof/>
        </w:rPr>
        <w:t>45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3.3.7. Selektioner som beregninger</w:t>
      </w:r>
      <w:r>
        <w:rPr>
          <w:noProof/>
        </w:rPr>
        <w:tab/>
      </w:r>
      <w:r>
        <w:rPr>
          <w:noProof/>
        </w:rPr>
        <w:fldChar w:fldCharType="begin"/>
      </w:r>
      <w:r>
        <w:rPr>
          <w:noProof/>
        </w:rPr>
        <w:instrText xml:space="preserve"> PAGEREF _Toc118101191 \h </w:instrText>
      </w:r>
      <w:r>
        <w:rPr>
          <w:noProof/>
        </w:rPr>
      </w:r>
      <w:r>
        <w:rPr>
          <w:noProof/>
        </w:rPr>
        <w:fldChar w:fldCharType="separate"/>
      </w:r>
      <w:r>
        <w:rPr>
          <w:noProof/>
        </w:rPr>
        <w:t>46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3.3.8. Sletning af selektioner</w:t>
      </w:r>
      <w:r>
        <w:rPr>
          <w:noProof/>
        </w:rPr>
        <w:tab/>
      </w:r>
      <w:r>
        <w:rPr>
          <w:noProof/>
        </w:rPr>
        <w:fldChar w:fldCharType="begin"/>
      </w:r>
      <w:r>
        <w:rPr>
          <w:noProof/>
        </w:rPr>
        <w:instrText xml:space="preserve"> PAGEREF _Toc118101192 \h </w:instrText>
      </w:r>
      <w:r>
        <w:rPr>
          <w:noProof/>
        </w:rPr>
      </w:r>
      <w:r>
        <w:rPr>
          <w:noProof/>
        </w:rPr>
        <w:fldChar w:fldCharType="separate"/>
      </w:r>
      <w:r>
        <w:rPr>
          <w:noProof/>
        </w:rPr>
        <w:t>47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3.3.9. Bevarelse af selektioner</w:t>
      </w:r>
      <w:r>
        <w:rPr>
          <w:noProof/>
        </w:rPr>
        <w:tab/>
      </w:r>
      <w:r>
        <w:rPr>
          <w:noProof/>
        </w:rPr>
        <w:fldChar w:fldCharType="begin"/>
      </w:r>
      <w:r>
        <w:rPr>
          <w:noProof/>
        </w:rPr>
        <w:instrText xml:space="preserve"> PAGEREF _Toc118101193 \h </w:instrText>
      </w:r>
      <w:r>
        <w:rPr>
          <w:noProof/>
        </w:rPr>
      </w:r>
      <w:r>
        <w:rPr>
          <w:noProof/>
        </w:rPr>
        <w:fldChar w:fldCharType="separate"/>
      </w:r>
      <w:r>
        <w:rPr>
          <w:noProof/>
        </w:rPr>
        <w:t>48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 Index menuen</w:t>
      </w:r>
      <w:r>
        <w:rPr>
          <w:noProof/>
        </w:rPr>
        <w:tab/>
      </w:r>
      <w:r>
        <w:rPr>
          <w:noProof/>
        </w:rPr>
        <w:fldChar w:fldCharType="begin"/>
      </w:r>
      <w:r>
        <w:rPr>
          <w:noProof/>
        </w:rPr>
        <w:instrText xml:space="preserve"> PAGEREF _Toc118101194 \h </w:instrText>
      </w:r>
      <w:r>
        <w:rPr>
          <w:noProof/>
        </w:rPr>
      </w:r>
      <w:r>
        <w:rPr>
          <w:noProof/>
        </w:rPr>
        <w:fldChar w:fldCharType="separate"/>
      </w:r>
      <w:r>
        <w:rPr>
          <w:noProof/>
        </w:rPr>
        <w:t>49</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3.4.1. Vis nøgleværdi</w:t>
      </w:r>
      <w:r>
        <w:rPr>
          <w:noProof/>
        </w:rPr>
        <w:tab/>
      </w:r>
      <w:r>
        <w:rPr>
          <w:noProof/>
        </w:rPr>
        <w:fldChar w:fldCharType="begin"/>
      </w:r>
      <w:r>
        <w:rPr>
          <w:noProof/>
        </w:rPr>
        <w:instrText xml:space="preserve"> PAGEREF _Toc118101195 \h </w:instrText>
      </w:r>
      <w:r>
        <w:rPr>
          <w:noProof/>
        </w:rPr>
      </w:r>
      <w:r>
        <w:rPr>
          <w:noProof/>
        </w:rPr>
        <w:fldChar w:fldCharType="separate"/>
      </w:r>
      <w:r>
        <w:rPr>
          <w:noProof/>
        </w:rPr>
        <w:t>50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3.4.2. Case sensitive søgning</w:t>
      </w:r>
      <w:r>
        <w:rPr>
          <w:noProof/>
        </w:rPr>
        <w:tab/>
      </w:r>
      <w:r>
        <w:rPr>
          <w:noProof/>
        </w:rPr>
        <w:fldChar w:fldCharType="begin"/>
      </w:r>
      <w:r>
        <w:rPr>
          <w:noProof/>
        </w:rPr>
        <w:instrText xml:space="preserve"> PAGEREF _Toc118101196 \h </w:instrText>
      </w:r>
      <w:r>
        <w:rPr>
          <w:noProof/>
        </w:rPr>
      </w:r>
      <w:r>
        <w:rPr>
          <w:noProof/>
        </w:rPr>
        <w:fldChar w:fldCharType="separate"/>
      </w:r>
      <w:r>
        <w:rPr>
          <w:noProof/>
        </w:rPr>
        <w:t>51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3.4.3. Index låst</w:t>
      </w:r>
      <w:r>
        <w:rPr>
          <w:noProof/>
        </w:rPr>
        <w:tab/>
      </w:r>
      <w:r>
        <w:rPr>
          <w:noProof/>
        </w:rPr>
        <w:fldChar w:fldCharType="begin"/>
      </w:r>
      <w:r>
        <w:rPr>
          <w:noProof/>
        </w:rPr>
        <w:instrText xml:space="preserve"> PAGEREF _Toc118101197 \h </w:instrText>
      </w:r>
      <w:r>
        <w:rPr>
          <w:noProof/>
        </w:rPr>
      </w:r>
      <w:r>
        <w:rPr>
          <w:noProof/>
        </w:rPr>
        <w:fldChar w:fldCharType="separate"/>
      </w:r>
      <w:r>
        <w:rPr>
          <w:noProof/>
        </w:rPr>
        <w:t>52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3.4.4. Liste skal svare til input</w:t>
      </w:r>
      <w:r>
        <w:rPr>
          <w:noProof/>
        </w:rPr>
        <w:tab/>
      </w:r>
      <w:r>
        <w:rPr>
          <w:noProof/>
        </w:rPr>
        <w:fldChar w:fldCharType="begin"/>
      </w:r>
      <w:r>
        <w:rPr>
          <w:noProof/>
        </w:rPr>
        <w:instrText xml:space="preserve"> PAGEREF _Toc118101198 \h </w:instrText>
      </w:r>
      <w:r>
        <w:rPr>
          <w:noProof/>
        </w:rPr>
      </w:r>
      <w:r>
        <w:rPr>
          <w:noProof/>
        </w:rPr>
        <w:fldChar w:fldCharType="separate"/>
      </w:r>
      <w:r>
        <w:rPr>
          <w:noProof/>
        </w:rPr>
        <w:t>53</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3.4.5. Index navne og definitioner</w:t>
      </w:r>
      <w:r>
        <w:rPr>
          <w:noProof/>
        </w:rPr>
        <w:tab/>
      </w:r>
      <w:r>
        <w:rPr>
          <w:noProof/>
        </w:rPr>
        <w:fldChar w:fldCharType="begin"/>
      </w:r>
      <w:r>
        <w:rPr>
          <w:noProof/>
        </w:rPr>
        <w:instrText xml:space="preserve"> PAGEREF _Toc118101199 \h </w:instrText>
      </w:r>
      <w:r>
        <w:rPr>
          <w:noProof/>
        </w:rPr>
      </w:r>
      <w:r>
        <w:rPr>
          <w:noProof/>
        </w:rPr>
        <w:fldChar w:fldCharType="separate"/>
      </w:r>
      <w:r>
        <w:rPr>
          <w:noProof/>
        </w:rPr>
        <w:t>54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 Transaktions forespørgseler</w:t>
      </w:r>
      <w:r>
        <w:rPr>
          <w:noProof/>
        </w:rPr>
        <w:tab/>
      </w:r>
      <w:r>
        <w:rPr>
          <w:noProof/>
        </w:rPr>
        <w:fldChar w:fldCharType="begin"/>
      </w:r>
      <w:r>
        <w:rPr>
          <w:noProof/>
        </w:rPr>
        <w:instrText xml:space="preserve"> PAGEREF _Toc118101200 \h </w:instrText>
      </w:r>
      <w:r>
        <w:rPr>
          <w:noProof/>
        </w:rPr>
      </w:r>
      <w:r>
        <w:rPr>
          <w:noProof/>
        </w:rPr>
        <w:fldChar w:fldCharType="separate"/>
      </w:r>
      <w:r>
        <w:rPr>
          <w:noProof/>
        </w:rPr>
        <w:t>55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4.1. Næste side</w:t>
      </w:r>
      <w:r>
        <w:rPr>
          <w:noProof/>
        </w:rPr>
        <w:tab/>
      </w:r>
      <w:r>
        <w:rPr>
          <w:noProof/>
        </w:rPr>
        <w:fldChar w:fldCharType="begin"/>
      </w:r>
      <w:r>
        <w:rPr>
          <w:noProof/>
        </w:rPr>
        <w:instrText xml:space="preserve"> PAGEREF _Toc118101201 \h </w:instrText>
      </w:r>
      <w:r>
        <w:rPr>
          <w:noProof/>
        </w:rPr>
      </w:r>
      <w:r>
        <w:rPr>
          <w:noProof/>
        </w:rPr>
        <w:fldChar w:fldCharType="separate"/>
      </w:r>
      <w:r>
        <w:rPr>
          <w:noProof/>
        </w:rPr>
        <w:t>56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4.2. Forrige side</w:t>
      </w:r>
      <w:r>
        <w:rPr>
          <w:noProof/>
        </w:rPr>
        <w:tab/>
      </w:r>
      <w:r>
        <w:rPr>
          <w:noProof/>
        </w:rPr>
        <w:fldChar w:fldCharType="begin"/>
      </w:r>
      <w:r>
        <w:rPr>
          <w:noProof/>
        </w:rPr>
        <w:instrText xml:space="preserve"> PAGEREF _Toc118101202 \h </w:instrText>
      </w:r>
      <w:r>
        <w:rPr>
          <w:noProof/>
        </w:rPr>
      </w:r>
      <w:r>
        <w:rPr>
          <w:noProof/>
        </w:rPr>
        <w:fldChar w:fldCharType="separate"/>
      </w:r>
      <w:r>
        <w:rPr>
          <w:noProof/>
        </w:rPr>
        <w:t>57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4.3. Første side</w:t>
      </w:r>
      <w:r>
        <w:rPr>
          <w:noProof/>
        </w:rPr>
        <w:tab/>
      </w:r>
      <w:r>
        <w:rPr>
          <w:noProof/>
        </w:rPr>
        <w:fldChar w:fldCharType="begin"/>
      </w:r>
      <w:r>
        <w:rPr>
          <w:noProof/>
        </w:rPr>
        <w:instrText xml:space="preserve"> PAGEREF _Toc118101203 \h </w:instrText>
      </w:r>
      <w:r>
        <w:rPr>
          <w:noProof/>
        </w:rPr>
      </w:r>
      <w:r>
        <w:rPr>
          <w:noProof/>
        </w:rPr>
        <w:fldChar w:fldCharType="separate"/>
      </w:r>
      <w:r>
        <w:rPr>
          <w:noProof/>
        </w:rPr>
        <w:t>58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4.4. Sidste page</w:t>
      </w:r>
      <w:r>
        <w:rPr>
          <w:noProof/>
        </w:rPr>
        <w:tab/>
      </w:r>
      <w:r>
        <w:rPr>
          <w:noProof/>
        </w:rPr>
        <w:fldChar w:fldCharType="begin"/>
      </w:r>
      <w:r>
        <w:rPr>
          <w:noProof/>
        </w:rPr>
        <w:instrText xml:space="preserve"> PAGEREF _Toc118101204 \h </w:instrText>
      </w:r>
      <w:r>
        <w:rPr>
          <w:noProof/>
        </w:rPr>
      </w:r>
      <w:r>
        <w:rPr>
          <w:noProof/>
        </w:rPr>
        <w:fldChar w:fldCharType="separate"/>
      </w:r>
      <w:r>
        <w:rPr>
          <w:noProof/>
        </w:rPr>
        <w:t>59</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4.5. Omvendt orden</w:t>
      </w:r>
      <w:r>
        <w:rPr>
          <w:noProof/>
        </w:rPr>
        <w:tab/>
      </w:r>
      <w:r>
        <w:rPr>
          <w:noProof/>
        </w:rPr>
        <w:fldChar w:fldCharType="begin"/>
      </w:r>
      <w:r>
        <w:rPr>
          <w:noProof/>
        </w:rPr>
        <w:instrText xml:space="preserve"> PAGEREF _Toc118101205 \h </w:instrText>
      </w:r>
      <w:r>
        <w:rPr>
          <w:noProof/>
        </w:rPr>
      </w:r>
      <w:r>
        <w:rPr>
          <w:noProof/>
        </w:rPr>
        <w:fldChar w:fldCharType="separate"/>
      </w:r>
      <w:r>
        <w:rPr>
          <w:noProof/>
        </w:rPr>
        <w:t>60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4.6. Superindex på transaktions linier</w:t>
      </w:r>
      <w:r>
        <w:rPr>
          <w:noProof/>
        </w:rPr>
        <w:tab/>
      </w:r>
      <w:r>
        <w:rPr>
          <w:noProof/>
        </w:rPr>
        <w:fldChar w:fldCharType="begin"/>
      </w:r>
      <w:r>
        <w:rPr>
          <w:noProof/>
        </w:rPr>
        <w:instrText xml:space="preserve"> PAGEREF _Toc118101206 \h </w:instrText>
      </w:r>
      <w:r>
        <w:rPr>
          <w:noProof/>
        </w:rPr>
      </w:r>
      <w:r>
        <w:rPr>
          <w:noProof/>
        </w:rPr>
        <w:fldChar w:fldCharType="separate"/>
      </w:r>
      <w:r>
        <w:rPr>
          <w:noProof/>
        </w:rPr>
        <w:t>61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4.7. Selektion på transaktions linier</w:t>
      </w:r>
      <w:r>
        <w:rPr>
          <w:noProof/>
        </w:rPr>
        <w:tab/>
      </w:r>
      <w:r>
        <w:rPr>
          <w:noProof/>
        </w:rPr>
        <w:fldChar w:fldCharType="begin"/>
      </w:r>
      <w:r>
        <w:rPr>
          <w:noProof/>
        </w:rPr>
        <w:instrText xml:space="preserve"> PAGEREF _Toc118101207 \h </w:instrText>
      </w:r>
      <w:r>
        <w:rPr>
          <w:noProof/>
        </w:rPr>
      </w:r>
      <w:r>
        <w:rPr>
          <w:noProof/>
        </w:rPr>
        <w:fldChar w:fldCharType="separate"/>
      </w:r>
      <w:r>
        <w:rPr>
          <w:noProof/>
        </w:rPr>
        <w:t>62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lastRenderedPageBreak/>
        <w:t>4.7.1. Standard selektions felter på transaktionslinier</w:t>
      </w:r>
      <w:r>
        <w:rPr>
          <w:noProof/>
        </w:rPr>
        <w:tab/>
      </w:r>
      <w:r>
        <w:rPr>
          <w:noProof/>
        </w:rPr>
        <w:fldChar w:fldCharType="begin"/>
      </w:r>
      <w:r>
        <w:rPr>
          <w:noProof/>
        </w:rPr>
        <w:instrText xml:space="preserve"> PAGEREF _Toc118101208 \h </w:instrText>
      </w:r>
      <w:r>
        <w:rPr>
          <w:noProof/>
        </w:rPr>
      </w:r>
      <w:r>
        <w:rPr>
          <w:noProof/>
        </w:rPr>
        <w:fldChar w:fldCharType="separate"/>
      </w:r>
      <w:r>
        <w:rPr>
          <w:noProof/>
        </w:rPr>
        <w:t>63</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4.7.1.1. Beløbsfelt</w:t>
      </w:r>
      <w:r>
        <w:rPr>
          <w:noProof/>
        </w:rPr>
        <w:tab/>
      </w:r>
      <w:r>
        <w:rPr>
          <w:noProof/>
        </w:rPr>
        <w:fldChar w:fldCharType="begin"/>
      </w:r>
      <w:r>
        <w:rPr>
          <w:noProof/>
        </w:rPr>
        <w:instrText xml:space="preserve"> PAGEREF _Toc118101209 \h </w:instrText>
      </w:r>
      <w:r>
        <w:rPr>
          <w:noProof/>
        </w:rPr>
      </w:r>
      <w:r>
        <w:rPr>
          <w:noProof/>
        </w:rPr>
        <w:fldChar w:fldCharType="separate"/>
      </w:r>
      <w:r>
        <w:rPr>
          <w:noProof/>
        </w:rPr>
        <w:t>64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4.7.1.2. Dato felt</w:t>
      </w:r>
      <w:r>
        <w:rPr>
          <w:noProof/>
        </w:rPr>
        <w:tab/>
      </w:r>
      <w:r>
        <w:rPr>
          <w:noProof/>
        </w:rPr>
        <w:fldChar w:fldCharType="begin"/>
      </w:r>
      <w:r>
        <w:rPr>
          <w:noProof/>
        </w:rPr>
        <w:instrText xml:space="preserve"> PAGEREF _Toc118101210 \h </w:instrText>
      </w:r>
      <w:r>
        <w:rPr>
          <w:noProof/>
        </w:rPr>
      </w:r>
      <w:r>
        <w:rPr>
          <w:noProof/>
        </w:rPr>
        <w:fldChar w:fldCharType="separate"/>
      </w:r>
      <w:r>
        <w:rPr>
          <w:noProof/>
        </w:rPr>
        <w:t>65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4.7.1.3. Kode felt</w:t>
      </w:r>
      <w:r>
        <w:rPr>
          <w:noProof/>
        </w:rPr>
        <w:tab/>
      </w:r>
      <w:r>
        <w:rPr>
          <w:noProof/>
        </w:rPr>
        <w:fldChar w:fldCharType="begin"/>
      </w:r>
      <w:r>
        <w:rPr>
          <w:noProof/>
        </w:rPr>
        <w:instrText xml:space="preserve"> PAGEREF _Toc118101211 \h </w:instrText>
      </w:r>
      <w:r>
        <w:rPr>
          <w:noProof/>
        </w:rPr>
      </w:r>
      <w:r>
        <w:rPr>
          <w:noProof/>
        </w:rPr>
        <w:fldChar w:fldCharType="separate"/>
      </w:r>
      <w:r>
        <w:rPr>
          <w:noProof/>
        </w:rPr>
        <w:t>66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4.7.1.4. Bilagsnr. felt</w:t>
      </w:r>
      <w:r>
        <w:rPr>
          <w:noProof/>
        </w:rPr>
        <w:tab/>
      </w:r>
      <w:r>
        <w:rPr>
          <w:noProof/>
        </w:rPr>
        <w:fldChar w:fldCharType="begin"/>
      </w:r>
      <w:r>
        <w:rPr>
          <w:noProof/>
        </w:rPr>
        <w:instrText xml:space="preserve"> PAGEREF _Toc118101212 \h </w:instrText>
      </w:r>
      <w:r>
        <w:rPr>
          <w:noProof/>
        </w:rPr>
      </w:r>
      <w:r>
        <w:rPr>
          <w:noProof/>
        </w:rPr>
        <w:fldChar w:fldCharType="separate"/>
      </w:r>
      <w:r>
        <w:rPr>
          <w:noProof/>
        </w:rPr>
        <w:t>67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4.8. Løbende sum af posteringerne</w:t>
      </w:r>
      <w:r>
        <w:rPr>
          <w:noProof/>
        </w:rPr>
        <w:tab/>
      </w:r>
      <w:r>
        <w:rPr>
          <w:noProof/>
        </w:rPr>
        <w:fldChar w:fldCharType="begin"/>
      </w:r>
      <w:r>
        <w:rPr>
          <w:noProof/>
        </w:rPr>
        <w:instrText xml:space="preserve"> PAGEREF _Toc118101213 \h </w:instrText>
      </w:r>
      <w:r>
        <w:rPr>
          <w:noProof/>
        </w:rPr>
      </w:r>
      <w:r>
        <w:rPr>
          <w:noProof/>
        </w:rPr>
        <w:fldChar w:fldCharType="separate"/>
      </w:r>
      <w:r>
        <w:rPr>
          <w:noProof/>
        </w:rPr>
        <w:t>68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4.8.1. Overført saldo</w:t>
      </w:r>
      <w:r>
        <w:rPr>
          <w:noProof/>
        </w:rPr>
        <w:tab/>
      </w:r>
      <w:r>
        <w:rPr>
          <w:noProof/>
        </w:rPr>
        <w:fldChar w:fldCharType="begin"/>
      </w:r>
      <w:r>
        <w:rPr>
          <w:noProof/>
        </w:rPr>
        <w:instrText xml:space="preserve"> PAGEREF _Toc118101214 \h </w:instrText>
      </w:r>
      <w:r>
        <w:rPr>
          <w:noProof/>
        </w:rPr>
      </w:r>
      <w:r>
        <w:rPr>
          <w:noProof/>
        </w:rPr>
        <w:fldChar w:fldCharType="separate"/>
      </w:r>
      <w:r>
        <w:rPr>
          <w:noProof/>
        </w:rPr>
        <w:t>69</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4.9. Flere skærmlinier pr. transaktion</w:t>
      </w:r>
      <w:r>
        <w:rPr>
          <w:noProof/>
        </w:rPr>
        <w:tab/>
      </w:r>
      <w:r>
        <w:rPr>
          <w:noProof/>
        </w:rPr>
        <w:fldChar w:fldCharType="begin"/>
      </w:r>
      <w:r>
        <w:rPr>
          <w:noProof/>
        </w:rPr>
        <w:instrText xml:space="preserve"> PAGEREF _Toc118101215 \h </w:instrText>
      </w:r>
      <w:r>
        <w:rPr>
          <w:noProof/>
        </w:rPr>
      </w:r>
      <w:r>
        <w:rPr>
          <w:noProof/>
        </w:rPr>
        <w:fldChar w:fldCharType="separate"/>
      </w:r>
      <w:r>
        <w:rPr>
          <w:noProof/>
        </w:rPr>
        <w:t>70</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 Gem, Slet og Dokumenter forespørgselsprogrammer</w:t>
      </w:r>
      <w:r>
        <w:rPr>
          <w:noProof/>
        </w:rPr>
        <w:tab/>
      </w:r>
      <w:r>
        <w:rPr>
          <w:noProof/>
        </w:rPr>
        <w:fldChar w:fldCharType="begin"/>
      </w:r>
      <w:r>
        <w:rPr>
          <w:noProof/>
        </w:rPr>
        <w:instrText xml:space="preserve"> PAGEREF _Toc118101216 \h </w:instrText>
      </w:r>
      <w:r>
        <w:rPr>
          <w:noProof/>
        </w:rPr>
      </w:r>
      <w:r>
        <w:rPr>
          <w:noProof/>
        </w:rPr>
        <w:fldChar w:fldCharType="separate"/>
      </w:r>
      <w:r>
        <w:rPr>
          <w:noProof/>
        </w:rPr>
        <w:t>71</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5.1. Gem af et program</w:t>
      </w:r>
      <w:r>
        <w:rPr>
          <w:noProof/>
        </w:rPr>
        <w:tab/>
      </w:r>
      <w:r>
        <w:rPr>
          <w:noProof/>
        </w:rPr>
        <w:fldChar w:fldCharType="begin"/>
      </w:r>
      <w:r>
        <w:rPr>
          <w:noProof/>
        </w:rPr>
        <w:instrText xml:space="preserve"> PAGEREF _Toc118101217 \h </w:instrText>
      </w:r>
      <w:r>
        <w:rPr>
          <w:noProof/>
        </w:rPr>
      </w:r>
      <w:r>
        <w:rPr>
          <w:noProof/>
        </w:rPr>
        <w:fldChar w:fldCharType="separate"/>
      </w:r>
      <w:r>
        <w:rPr>
          <w:noProof/>
        </w:rPr>
        <w:t>72</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5.1.1. Program nummer</w:t>
      </w:r>
      <w:r>
        <w:rPr>
          <w:noProof/>
        </w:rPr>
        <w:tab/>
      </w:r>
      <w:r>
        <w:rPr>
          <w:noProof/>
        </w:rPr>
        <w:fldChar w:fldCharType="begin"/>
      </w:r>
      <w:r>
        <w:rPr>
          <w:noProof/>
        </w:rPr>
        <w:instrText xml:space="preserve"> PAGEREF _Toc118101218 \h </w:instrText>
      </w:r>
      <w:r>
        <w:rPr>
          <w:noProof/>
        </w:rPr>
      </w:r>
      <w:r>
        <w:rPr>
          <w:noProof/>
        </w:rPr>
        <w:fldChar w:fldCharType="separate"/>
      </w:r>
      <w:r>
        <w:rPr>
          <w:noProof/>
        </w:rPr>
        <w:t>74</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5.1.2. Program navn</w:t>
      </w:r>
      <w:r>
        <w:rPr>
          <w:noProof/>
        </w:rPr>
        <w:tab/>
      </w:r>
      <w:r>
        <w:rPr>
          <w:noProof/>
        </w:rPr>
        <w:fldChar w:fldCharType="begin"/>
      </w:r>
      <w:r>
        <w:rPr>
          <w:noProof/>
        </w:rPr>
        <w:instrText xml:space="preserve"> PAGEREF _Toc118101219 \h </w:instrText>
      </w:r>
      <w:r>
        <w:rPr>
          <w:noProof/>
        </w:rPr>
      </w:r>
      <w:r>
        <w:rPr>
          <w:noProof/>
        </w:rPr>
        <w:fldChar w:fldCharType="separate"/>
      </w:r>
      <w:r>
        <w:rPr>
          <w:noProof/>
        </w:rPr>
        <w:t>75</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5.1.3. Gem alle programmer i eet</w:t>
      </w:r>
      <w:r>
        <w:rPr>
          <w:noProof/>
        </w:rPr>
        <w:tab/>
      </w:r>
      <w:r>
        <w:rPr>
          <w:noProof/>
        </w:rPr>
        <w:fldChar w:fldCharType="begin"/>
      </w:r>
      <w:r>
        <w:rPr>
          <w:noProof/>
        </w:rPr>
        <w:instrText xml:space="preserve"> PAGEREF _Toc118101220 \h </w:instrText>
      </w:r>
      <w:r>
        <w:rPr>
          <w:noProof/>
        </w:rPr>
      </w:r>
      <w:r>
        <w:rPr>
          <w:noProof/>
        </w:rPr>
        <w:fldChar w:fldCharType="separate"/>
      </w:r>
      <w:r>
        <w:rPr>
          <w:noProof/>
        </w:rPr>
        <w:t>76</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5.2. Sletning af et program</w:t>
      </w:r>
      <w:r>
        <w:rPr>
          <w:noProof/>
        </w:rPr>
        <w:tab/>
      </w:r>
      <w:r>
        <w:rPr>
          <w:noProof/>
        </w:rPr>
        <w:fldChar w:fldCharType="begin"/>
      </w:r>
      <w:r>
        <w:rPr>
          <w:noProof/>
        </w:rPr>
        <w:instrText xml:space="preserve"> PAGEREF _Toc118101221 \h </w:instrText>
      </w:r>
      <w:r>
        <w:rPr>
          <w:noProof/>
        </w:rPr>
      </w:r>
      <w:r>
        <w:rPr>
          <w:noProof/>
        </w:rPr>
        <w:fldChar w:fldCharType="separate"/>
      </w:r>
      <w:r>
        <w:rPr>
          <w:noProof/>
        </w:rPr>
        <w:t>77</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5.2.1. Ændring af programmer uden at kartotekerne er åbne</w:t>
      </w:r>
      <w:r>
        <w:rPr>
          <w:noProof/>
        </w:rPr>
        <w:tab/>
      </w:r>
      <w:r>
        <w:rPr>
          <w:noProof/>
        </w:rPr>
        <w:fldChar w:fldCharType="begin"/>
      </w:r>
      <w:r>
        <w:rPr>
          <w:noProof/>
        </w:rPr>
        <w:instrText xml:space="preserve"> PAGEREF _Toc118101222 \h </w:instrText>
      </w:r>
      <w:r>
        <w:rPr>
          <w:noProof/>
        </w:rPr>
      </w:r>
      <w:r>
        <w:rPr>
          <w:noProof/>
        </w:rPr>
        <w:fldChar w:fldCharType="separate"/>
      </w:r>
      <w:r>
        <w:rPr>
          <w:noProof/>
        </w:rPr>
        <w:t>78</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5.3. Udskrift af program dokumentation</w:t>
      </w:r>
      <w:r>
        <w:rPr>
          <w:noProof/>
        </w:rPr>
        <w:tab/>
      </w:r>
      <w:r>
        <w:rPr>
          <w:noProof/>
        </w:rPr>
        <w:fldChar w:fldCharType="begin"/>
      </w:r>
      <w:r>
        <w:rPr>
          <w:noProof/>
        </w:rPr>
        <w:instrText xml:space="preserve"> PAGEREF _Toc118101223 \h </w:instrText>
      </w:r>
      <w:r>
        <w:rPr>
          <w:noProof/>
        </w:rPr>
      </w:r>
      <w:r>
        <w:rPr>
          <w:noProof/>
        </w:rPr>
        <w:fldChar w:fldCharType="separate"/>
      </w:r>
      <w:r>
        <w:rPr>
          <w:noProof/>
        </w:rPr>
        <w:t>79</w:t>
      </w:r>
      <w:r>
        <w:rPr>
          <w:noProof/>
        </w:rPr>
        <w:fldChar w:fldCharType="end"/>
      </w:r>
    </w:p>
    <w:p w:rsidR="008E4781" w:rsidRPr="008E4781" w:rsidRDefault="008E4781">
      <w:pPr>
        <w:pStyle w:val="Indholdsfortegnelse1"/>
        <w:tabs>
          <w:tab w:val="right" w:leader="dot" w:pos="9628"/>
        </w:tabs>
        <w:rPr>
          <w:rFonts w:ascii="Calibri" w:hAnsi="Calibri"/>
          <w:noProof/>
          <w:sz w:val="22"/>
          <w:szCs w:val="22"/>
          <w:lang w:eastAsia="en-US"/>
        </w:rPr>
      </w:pPr>
      <w:r>
        <w:rPr>
          <w:noProof/>
        </w:rPr>
        <w:t>5.4. Hjælp og check på felter</w:t>
      </w:r>
      <w:r>
        <w:rPr>
          <w:noProof/>
        </w:rPr>
        <w:tab/>
      </w:r>
      <w:r>
        <w:rPr>
          <w:noProof/>
        </w:rPr>
        <w:fldChar w:fldCharType="begin"/>
      </w:r>
      <w:r>
        <w:rPr>
          <w:noProof/>
        </w:rPr>
        <w:instrText xml:space="preserve"> PAGEREF _Toc118101224 \h </w:instrText>
      </w:r>
      <w:r>
        <w:rPr>
          <w:noProof/>
        </w:rPr>
      </w:r>
      <w:r>
        <w:rPr>
          <w:noProof/>
        </w:rPr>
        <w:fldChar w:fldCharType="separate"/>
      </w:r>
      <w:r>
        <w:rPr>
          <w:noProof/>
        </w:rPr>
        <w:t>81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5.4.1. Felt dokumentation</w:t>
      </w:r>
      <w:r>
        <w:rPr>
          <w:noProof/>
        </w:rPr>
        <w:tab/>
      </w:r>
      <w:r>
        <w:rPr>
          <w:noProof/>
        </w:rPr>
        <w:fldChar w:fldCharType="begin"/>
      </w:r>
      <w:r>
        <w:rPr>
          <w:noProof/>
        </w:rPr>
        <w:instrText xml:space="preserve"> PAGEREF _Toc118101225 \h </w:instrText>
      </w:r>
      <w:r>
        <w:rPr>
          <w:noProof/>
        </w:rPr>
      </w:r>
      <w:r>
        <w:rPr>
          <w:noProof/>
        </w:rPr>
        <w:fldChar w:fldCharType="separate"/>
      </w:r>
      <w:r>
        <w:rPr>
          <w:noProof/>
        </w:rPr>
        <w:t>82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5.4.2. Tilladte værdier</w:t>
      </w:r>
      <w:r>
        <w:rPr>
          <w:noProof/>
        </w:rPr>
        <w:tab/>
      </w:r>
      <w:r>
        <w:rPr>
          <w:noProof/>
        </w:rPr>
        <w:fldChar w:fldCharType="begin"/>
      </w:r>
      <w:r>
        <w:rPr>
          <w:noProof/>
        </w:rPr>
        <w:instrText xml:space="preserve"> PAGEREF _Toc118101226 \h </w:instrText>
      </w:r>
      <w:r>
        <w:rPr>
          <w:noProof/>
        </w:rPr>
      </w:r>
      <w:r>
        <w:rPr>
          <w:noProof/>
        </w:rPr>
        <w:fldChar w:fldCharType="separate"/>
      </w:r>
      <w:r>
        <w:rPr>
          <w:noProof/>
        </w:rPr>
        <w:t>83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 Program parametre</w:t>
      </w:r>
      <w:r>
        <w:rPr>
          <w:noProof/>
        </w:rPr>
        <w:tab/>
      </w:r>
      <w:r>
        <w:rPr>
          <w:noProof/>
        </w:rPr>
        <w:fldChar w:fldCharType="begin"/>
      </w:r>
      <w:r>
        <w:rPr>
          <w:noProof/>
        </w:rPr>
        <w:instrText xml:space="preserve"> PAGEREF _Toc118101227 \h </w:instrText>
      </w:r>
      <w:r>
        <w:rPr>
          <w:noProof/>
        </w:rPr>
      </w:r>
      <w:r>
        <w:rPr>
          <w:noProof/>
        </w:rPr>
        <w:fldChar w:fldCharType="separate"/>
      </w:r>
      <w:r>
        <w:rPr>
          <w:noProof/>
        </w:rPr>
        <w:t>84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6.1. Oprettet med felter</w:t>
      </w:r>
      <w:r>
        <w:rPr>
          <w:noProof/>
        </w:rPr>
        <w:tab/>
      </w:r>
      <w:r>
        <w:rPr>
          <w:noProof/>
        </w:rPr>
        <w:fldChar w:fldCharType="begin"/>
      </w:r>
      <w:r>
        <w:rPr>
          <w:noProof/>
        </w:rPr>
        <w:instrText xml:space="preserve"> PAGEREF _Toc118101228 \h </w:instrText>
      </w:r>
      <w:r>
        <w:rPr>
          <w:noProof/>
        </w:rPr>
      </w:r>
      <w:r>
        <w:rPr>
          <w:noProof/>
        </w:rPr>
        <w:fldChar w:fldCharType="separate"/>
      </w:r>
      <w:r>
        <w:rPr>
          <w:noProof/>
        </w:rPr>
        <w:t>85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6.2. Antal frifelter</w:t>
      </w:r>
      <w:r>
        <w:rPr>
          <w:noProof/>
        </w:rPr>
        <w:tab/>
      </w:r>
      <w:r>
        <w:rPr>
          <w:noProof/>
        </w:rPr>
        <w:fldChar w:fldCharType="begin"/>
      </w:r>
      <w:r>
        <w:rPr>
          <w:noProof/>
        </w:rPr>
        <w:instrText xml:space="preserve"> PAGEREF _Toc118101229 \h </w:instrText>
      </w:r>
      <w:r>
        <w:rPr>
          <w:noProof/>
        </w:rPr>
      </w:r>
      <w:r>
        <w:rPr>
          <w:noProof/>
        </w:rPr>
        <w:fldChar w:fldCharType="separate"/>
      </w:r>
      <w:r>
        <w:rPr>
          <w:noProof/>
        </w:rPr>
        <w:t>86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6.3. Global frifelt fra nummer</w:t>
      </w:r>
      <w:r>
        <w:rPr>
          <w:noProof/>
        </w:rPr>
        <w:tab/>
      </w:r>
      <w:r>
        <w:rPr>
          <w:noProof/>
        </w:rPr>
        <w:fldChar w:fldCharType="begin"/>
      </w:r>
      <w:r>
        <w:rPr>
          <w:noProof/>
        </w:rPr>
        <w:instrText xml:space="preserve"> PAGEREF _Toc118101230 \h </w:instrText>
      </w:r>
      <w:r>
        <w:rPr>
          <w:noProof/>
        </w:rPr>
      </w:r>
      <w:r>
        <w:rPr>
          <w:noProof/>
        </w:rPr>
        <w:fldChar w:fldCharType="separate"/>
      </w:r>
      <w:r>
        <w:rPr>
          <w:noProof/>
        </w:rPr>
        <w:t>87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6.4. Antal linier på skærmen</w:t>
      </w:r>
      <w:r>
        <w:rPr>
          <w:noProof/>
        </w:rPr>
        <w:tab/>
      </w:r>
      <w:r>
        <w:rPr>
          <w:noProof/>
        </w:rPr>
        <w:fldChar w:fldCharType="begin"/>
      </w:r>
      <w:r>
        <w:rPr>
          <w:noProof/>
        </w:rPr>
        <w:instrText xml:space="preserve"> PAGEREF _Toc118101231 \h </w:instrText>
      </w:r>
      <w:r>
        <w:rPr>
          <w:noProof/>
        </w:rPr>
      </w:r>
      <w:r>
        <w:rPr>
          <w:noProof/>
        </w:rPr>
        <w:fldChar w:fldCharType="separate"/>
      </w:r>
      <w:r>
        <w:rPr>
          <w:noProof/>
        </w:rPr>
        <w:t>88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6.5. Baggrundsfarve</w:t>
      </w:r>
      <w:r>
        <w:rPr>
          <w:noProof/>
        </w:rPr>
        <w:tab/>
      </w:r>
      <w:r>
        <w:rPr>
          <w:noProof/>
        </w:rPr>
        <w:fldChar w:fldCharType="begin"/>
      </w:r>
      <w:r>
        <w:rPr>
          <w:noProof/>
        </w:rPr>
        <w:instrText xml:space="preserve"> PAGEREF _Toc118101232 \h </w:instrText>
      </w:r>
      <w:r>
        <w:rPr>
          <w:noProof/>
        </w:rPr>
      </w:r>
      <w:r>
        <w:rPr>
          <w:noProof/>
        </w:rPr>
        <w:fldChar w:fldCharType="separate"/>
      </w:r>
      <w:r>
        <w:rPr>
          <w:noProof/>
        </w:rPr>
        <w:t>89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 Redigering af skærmbilledet</w:t>
      </w:r>
      <w:r>
        <w:rPr>
          <w:noProof/>
        </w:rPr>
        <w:tab/>
      </w:r>
      <w:r>
        <w:rPr>
          <w:noProof/>
        </w:rPr>
        <w:fldChar w:fldCharType="begin"/>
      </w:r>
      <w:r>
        <w:rPr>
          <w:noProof/>
        </w:rPr>
        <w:instrText xml:space="preserve"> PAGEREF _Toc118101233 \h </w:instrText>
      </w:r>
      <w:r>
        <w:rPr>
          <w:noProof/>
        </w:rPr>
      </w:r>
      <w:r>
        <w:rPr>
          <w:noProof/>
        </w:rPr>
        <w:fldChar w:fldCharType="separate"/>
      </w:r>
      <w:r>
        <w:rPr>
          <w:noProof/>
        </w:rPr>
        <w:t>90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7.1. Indsættelse af felter</w:t>
      </w:r>
      <w:r>
        <w:rPr>
          <w:noProof/>
        </w:rPr>
        <w:tab/>
      </w:r>
      <w:r>
        <w:rPr>
          <w:noProof/>
        </w:rPr>
        <w:fldChar w:fldCharType="begin"/>
      </w:r>
      <w:r>
        <w:rPr>
          <w:noProof/>
        </w:rPr>
        <w:instrText xml:space="preserve"> PAGEREF _Toc118101234 \h </w:instrText>
      </w:r>
      <w:r>
        <w:rPr>
          <w:noProof/>
        </w:rPr>
      </w:r>
      <w:r>
        <w:rPr>
          <w:noProof/>
        </w:rPr>
        <w:fldChar w:fldCharType="separate"/>
      </w:r>
      <w:r>
        <w:rPr>
          <w:noProof/>
        </w:rPr>
        <w:t>91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7.1.1. Indsættelse af felt med overskrift</w:t>
      </w:r>
      <w:r>
        <w:rPr>
          <w:noProof/>
        </w:rPr>
        <w:tab/>
      </w:r>
      <w:r>
        <w:rPr>
          <w:noProof/>
        </w:rPr>
        <w:fldChar w:fldCharType="begin"/>
      </w:r>
      <w:r>
        <w:rPr>
          <w:noProof/>
        </w:rPr>
        <w:instrText xml:space="preserve"> PAGEREF _Toc118101235 \h </w:instrText>
      </w:r>
      <w:r>
        <w:rPr>
          <w:noProof/>
        </w:rPr>
      </w:r>
      <w:r>
        <w:rPr>
          <w:noProof/>
        </w:rPr>
        <w:fldChar w:fldCharType="separate"/>
      </w:r>
      <w:r>
        <w:rPr>
          <w:noProof/>
        </w:rPr>
        <w:t>92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7.1.1.1. Dele af felter og tabelfelter</w:t>
      </w:r>
      <w:r>
        <w:rPr>
          <w:noProof/>
        </w:rPr>
        <w:tab/>
      </w:r>
      <w:r>
        <w:rPr>
          <w:noProof/>
        </w:rPr>
        <w:fldChar w:fldCharType="begin"/>
      </w:r>
      <w:r>
        <w:rPr>
          <w:noProof/>
        </w:rPr>
        <w:instrText xml:space="preserve"> PAGEREF _Toc118101236 \h </w:instrText>
      </w:r>
      <w:r>
        <w:rPr>
          <w:noProof/>
        </w:rPr>
      </w:r>
      <w:r>
        <w:rPr>
          <w:noProof/>
        </w:rPr>
        <w:fldChar w:fldCharType="separate"/>
      </w:r>
      <w:r>
        <w:rPr>
          <w:noProof/>
        </w:rPr>
        <w:t>93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7.2. Indsættelse af skrift specifik tekst</w:t>
      </w:r>
      <w:r>
        <w:rPr>
          <w:noProof/>
        </w:rPr>
        <w:tab/>
      </w:r>
      <w:r>
        <w:rPr>
          <w:noProof/>
        </w:rPr>
        <w:fldChar w:fldCharType="begin"/>
      </w:r>
      <w:r>
        <w:rPr>
          <w:noProof/>
        </w:rPr>
        <w:instrText xml:space="preserve"> PAGEREF _Toc118101237 \h </w:instrText>
      </w:r>
      <w:r>
        <w:rPr>
          <w:noProof/>
        </w:rPr>
      </w:r>
      <w:r>
        <w:rPr>
          <w:noProof/>
        </w:rPr>
        <w:fldChar w:fldCharType="separate"/>
      </w:r>
      <w:r>
        <w:rPr>
          <w:noProof/>
        </w:rPr>
        <w:t>94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7.3. Tegning af rektangler, cirkler, linier og billeder</w:t>
      </w:r>
      <w:r>
        <w:rPr>
          <w:noProof/>
        </w:rPr>
        <w:tab/>
      </w:r>
      <w:r>
        <w:rPr>
          <w:noProof/>
        </w:rPr>
        <w:fldChar w:fldCharType="begin"/>
      </w:r>
      <w:r>
        <w:rPr>
          <w:noProof/>
        </w:rPr>
        <w:instrText xml:space="preserve"> PAGEREF _Toc118101238 \h </w:instrText>
      </w:r>
      <w:r>
        <w:rPr>
          <w:noProof/>
        </w:rPr>
      </w:r>
      <w:r>
        <w:rPr>
          <w:noProof/>
        </w:rPr>
        <w:fldChar w:fldCharType="separate"/>
      </w:r>
      <w:r>
        <w:rPr>
          <w:noProof/>
        </w:rPr>
        <w:t>96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7.4. Sletning af elementer</w:t>
      </w:r>
      <w:r>
        <w:rPr>
          <w:noProof/>
        </w:rPr>
        <w:tab/>
      </w:r>
      <w:r>
        <w:rPr>
          <w:noProof/>
        </w:rPr>
        <w:fldChar w:fldCharType="begin"/>
      </w:r>
      <w:r>
        <w:rPr>
          <w:noProof/>
        </w:rPr>
        <w:instrText xml:space="preserve"> PAGEREF _Toc118101239 \h </w:instrText>
      </w:r>
      <w:r>
        <w:rPr>
          <w:noProof/>
        </w:rPr>
      </w:r>
      <w:r>
        <w:rPr>
          <w:noProof/>
        </w:rPr>
        <w:fldChar w:fldCharType="separate"/>
      </w:r>
      <w:r>
        <w:rPr>
          <w:noProof/>
        </w:rPr>
        <w:t>97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7.5. Box størrelse og felt flag</w:t>
      </w:r>
      <w:r>
        <w:rPr>
          <w:noProof/>
        </w:rPr>
        <w:tab/>
      </w:r>
      <w:r>
        <w:rPr>
          <w:noProof/>
        </w:rPr>
        <w:fldChar w:fldCharType="begin"/>
      </w:r>
      <w:r>
        <w:rPr>
          <w:noProof/>
        </w:rPr>
        <w:instrText xml:space="preserve"> PAGEREF _Toc118101240 \h </w:instrText>
      </w:r>
      <w:r>
        <w:rPr>
          <w:noProof/>
        </w:rPr>
      </w:r>
      <w:r>
        <w:rPr>
          <w:noProof/>
        </w:rPr>
        <w:fldChar w:fldCharType="separate"/>
      </w:r>
      <w:r>
        <w:rPr>
          <w:noProof/>
        </w:rPr>
        <w:t>98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 Ændring af farve, skrift og justering</w:t>
      </w:r>
      <w:r>
        <w:rPr>
          <w:noProof/>
        </w:rPr>
        <w:tab/>
      </w:r>
      <w:r>
        <w:rPr>
          <w:noProof/>
        </w:rPr>
        <w:fldChar w:fldCharType="begin"/>
      </w:r>
      <w:r>
        <w:rPr>
          <w:noProof/>
        </w:rPr>
        <w:instrText xml:space="preserve"> PAGEREF _Toc118101241 \h </w:instrText>
      </w:r>
      <w:r>
        <w:rPr>
          <w:noProof/>
        </w:rPr>
      </w:r>
      <w:r>
        <w:rPr>
          <w:noProof/>
        </w:rPr>
        <w:fldChar w:fldCharType="separate"/>
      </w:r>
      <w:r>
        <w:rPr>
          <w:noProof/>
        </w:rPr>
        <w:t>99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7.6.1. Pen</w:t>
      </w:r>
      <w:r>
        <w:rPr>
          <w:noProof/>
        </w:rPr>
        <w:tab/>
      </w:r>
      <w:r>
        <w:rPr>
          <w:noProof/>
        </w:rPr>
        <w:fldChar w:fldCharType="begin"/>
      </w:r>
      <w:r>
        <w:rPr>
          <w:noProof/>
        </w:rPr>
        <w:instrText xml:space="preserve"> PAGEREF _Toc118101242 \h </w:instrText>
      </w:r>
      <w:r>
        <w:rPr>
          <w:noProof/>
        </w:rPr>
      </w:r>
      <w:r>
        <w:rPr>
          <w:noProof/>
        </w:rPr>
        <w:fldChar w:fldCharType="separate"/>
      </w:r>
      <w:r>
        <w:rPr>
          <w:noProof/>
        </w:rPr>
        <w:t>100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7.6.2. Farve</w:t>
      </w:r>
      <w:r>
        <w:rPr>
          <w:noProof/>
        </w:rPr>
        <w:tab/>
      </w:r>
      <w:r>
        <w:rPr>
          <w:noProof/>
        </w:rPr>
        <w:fldChar w:fldCharType="begin"/>
      </w:r>
      <w:r>
        <w:rPr>
          <w:noProof/>
        </w:rPr>
        <w:instrText xml:space="preserve"> PAGEREF _Toc118101243 \h </w:instrText>
      </w:r>
      <w:r>
        <w:rPr>
          <w:noProof/>
        </w:rPr>
      </w:r>
      <w:r>
        <w:rPr>
          <w:noProof/>
        </w:rPr>
        <w:fldChar w:fldCharType="separate"/>
      </w:r>
      <w:r>
        <w:rPr>
          <w:noProof/>
        </w:rPr>
        <w:t>101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7.6.3. Tekst</w:t>
      </w:r>
      <w:r>
        <w:rPr>
          <w:noProof/>
        </w:rPr>
        <w:tab/>
      </w:r>
      <w:r>
        <w:rPr>
          <w:noProof/>
        </w:rPr>
        <w:fldChar w:fldCharType="begin"/>
      </w:r>
      <w:r>
        <w:rPr>
          <w:noProof/>
        </w:rPr>
        <w:instrText xml:space="preserve"> PAGEREF _Toc118101244 \h </w:instrText>
      </w:r>
      <w:r>
        <w:rPr>
          <w:noProof/>
        </w:rPr>
      </w:r>
      <w:r>
        <w:rPr>
          <w:noProof/>
        </w:rPr>
        <w:fldChar w:fldCharType="separate"/>
      </w:r>
      <w:r>
        <w:rPr>
          <w:noProof/>
        </w:rPr>
        <w:t>102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7.6.4. Skrift</w:t>
      </w:r>
      <w:r>
        <w:rPr>
          <w:noProof/>
        </w:rPr>
        <w:tab/>
      </w:r>
      <w:r>
        <w:rPr>
          <w:noProof/>
        </w:rPr>
        <w:fldChar w:fldCharType="begin"/>
      </w:r>
      <w:r>
        <w:rPr>
          <w:noProof/>
        </w:rPr>
        <w:instrText xml:space="preserve"> PAGEREF _Toc118101245 \h </w:instrText>
      </w:r>
      <w:r>
        <w:rPr>
          <w:noProof/>
        </w:rPr>
      </w:r>
      <w:r>
        <w:rPr>
          <w:noProof/>
        </w:rPr>
        <w:fldChar w:fldCharType="separate"/>
      </w:r>
      <w:r>
        <w:rPr>
          <w:noProof/>
        </w:rPr>
        <w:t>103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7.6.5. Justering</w:t>
      </w:r>
      <w:r>
        <w:rPr>
          <w:noProof/>
        </w:rPr>
        <w:tab/>
      </w:r>
      <w:r>
        <w:rPr>
          <w:noProof/>
        </w:rPr>
        <w:fldChar w:fldCharType="begin"/>
      </w:r>
      <w:r>
        <w:rPr>
          <w:noProof/>
        </w:rPr>
        <w:instrText xml:space="preserve"> PAGEREF _Toc118101246 \h </w:instrText>
      </w:r>
      <w:r>
        <w:rPr>
          <w:noProof/>
        </w:rPr>
      </w:r>
      <w:r>
        <w:rPr>
          <w:noProof/>
        </w:rPr>
        <w:fldChar w:fldCharType="separate"/>
      </w:r>
      <w:r>
        <w:rPr>
          <w:noProof/>
        </w:rPr>
        <w:t>104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7.6.6. Bring til top / bund</w:t>
      </w:r>
      <w:r>
        <w:rPr>
          <w:noProof/>
        </w:rPr>
        <w:tab/>
      </w:r>
      <w:r>
        <w:rPr>
          <w:noProof/>
        </w:rPr>
        <w:fldChar w:fldCharType="begin"/>
      </w:r>
      <w:r>
        <w:rPr>
          <w:noProof/>
        </w:rPr>
        <w:instrText xml:space="preserve"> PAGEREF _Toc118101247 \h </w:instrText>
      </w:r>
      <w:r>
        <w:rPr>
          <w:noProof/>
        </w:rPr>
      </w:r>
      <w:r>
        <w:rPr>
          <w:noProof/>
        </w:rPr>
        <w:fldChar w:fldCharType="separate"/>
      </w:r>
      <w:r>
        <w:rPr>
          <w:noProof/>
        </w:rPr>
        <w:t>105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7.7. Objekt type og egenskaber</w:t>
      </w:r>
      <w:r>
        <w:rPr>
          <w:noProof/>
        </w:rPr>
        <w:tab/>
      </w:r>
      <w:r>
        <w:rPr>
          <w:noProof/>
        </w:rPr>
        <w:fldChar w:fldCharType="begin"/>
      </w:r>
      <w:r>
        <w:rPr>
          <w:noProof/>
        </w:rPr>
        <w:instrText xml:space="preserve"> PAGEREF _Toc118101248 \h </w:instrText>
      </w:r>
      <w:r>
        <w:rPr>
          <w:noProof/>
        </w:rPr>
      </w:r>
      <w:r>
        <w:rPr>
          <w:noProof/>
        </w:rPr>
        <w:fldChar w:fldCharType="separate"/>
      </w:r>
      <w:r>
        <w:rPr>
          <w:noProof/>
        </w:rPr>
        <w:t>106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7.8. Flytning, sletning og ændring af grupper af elementer</w:t>
      </w:r>
      <w:r>
        <w:rPr>
          <w:noProof/>
        </w:rPr>
        <w:tab/>
      </w:r>
      <w:r>
        <w:rPr>
          <w:noProof/>
        </w:rPr>
        <w:fldChar w:fldCharType="begin"/>
      </w:r>
      <w:r>
        <w:rPr>
          <w:noProof/>
        </w:rPr>
        <w:instrText xml:space="preserve"> PAGEREF _Toc118101249 \h </w:instrText>
      </w:r>
      <w:r>
        <w:rPr>
          <w:noProof/>
        </w:rPr>
      </w:r>
      <w:r>
        <w:rPr>
          <w:noProof/>
        </w:rPr>
        <w:fldChar w:fldCharType="separate"/>
      </w:r>
      <w:r>
        <w:rPr>
          <w:noProof/>
        </w:rPr>
        <w:t>107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7.8.1. Flytning af en gruppe</w:t>
      </w:r>
      <w:r>
        <w:rPr>
          <w:noProof/>
        </w:rPr>
        <w:tab/>
      </w:r>
      <w:r>
        <w:rPr>
          <w:noProof/>
        </w:rPr>
        <w:fldChar w:fldCharType="begin"/>
      </w:r>
      <w:r>
        <w:rPr>
          <w:noProof/>
        </w:rPr>
        <w:instrText xml:space="preserve"> PAGEREF _Toc118101250 \h </w:instrText>
      </w:r>
      <w:r>
        <w:rPr>
          <w:noProof/>
        </w:rPr>
      </w:r>
      <w:r>
        <w:rPr>
          <w:noProof/>
        </w:rPr>
        <w:fldChar w:fldCharType="separate"/>
      </w:r>
      <w:r>
        <w:rPr>
          <w:noProof/>
        </w:rPr>
        <w:t>108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7.8.2. Sletning af en gruppe</w:t>
      </w:r>
      <w:r>
        <w:rPr>
          <w:noProof/>
        </w:rPr>
        <w:tab/>
      </w:r>
      <w:r>
        <w:rPr>
          <w:noProof/>
        </w:rPr>
        <w:fldChar w:fldCharType="begin"/>
      </w:r>
      <w:r>
        <w:rPr>
          <w:noProof/>
        </w:rPr>
        <w:instrText xml:space="preserve"> PAGEREF _Toc118101251 \h </w:instrText>
      </w:r>
      <w:r>
        <w:rPr>
          <w:noProof/>
        </w:rPr>
      </w:r>
      <w:r>
        <w:rPr>
          <w:noProof/>
        </w:rPr>
        <w:fldChar w:fldCharType="separate"/>
      </w:r>
      <w:r>
        <w:rPr>
          <w:noProof/>
        </w:rPr>
        <w:t>109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7.8.3. Ændring af en gruppe</w:t>
      </w:r>
      <w:r>
        <w:rPr>
          <w:noProof/>
        </w:rPr>
        <w:tab/>
      </w:r>
      <w:r>
        <w:rPr>
          <w:noProof/>
        </w:rPr>
        <w:fldChar w:fldCharType="begin"/>
      </w:r>
      <w:r>
        <w:rPr>
          <w:noProof/>
        </w:rPr>
        <w:instrText xml:space="preserve"> PAGEREF _Toc118101252 \h </w:instrText>
      </w:r>
      <w:r>
        <w:rPr>
          <w:noProof/>
        </w:rPr>
      </w:r>
      <w:r>
        <w:rPr>
          <w:noProof/>
        </w:rPr>
        <w:fldChar w:fldCharType="separate"/>
      </w:r>
      <w:r>
        <w:rPr>
          <w:noProof/>
        </w:rPr>
        <w:t>110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7.8.4. Blokke af linier</w:t>
      </w:r>
      <w:r>
        <w:rPr>
          <w:noProof/>
        </w:rPr>
        <w:tab/>
      </w:r>
      <w:r>
        <w:rPr>
          <w:noProof/>
        </w:rPr>
        <w:fldChar w:fldCharType="begin"/>
      </w:r>
      <w:r>
        <w:rPr>
          <w:noProof/>
        </w:rPr>
        <w:instrText xml:space="preserve"> PAGEREF _Toc118101253 \h </w:instrText>
      </w:r>
      <w:r>
        <w:rPr>
          <w:noProof/>
        </w:rPr>
      </w:r>
      <w:r>
        <w:rPr>
          <w:noProof/>
        </w:rPr>
        <w:fldChar w:fldCharType="separate"/>
      </w:r>
      <w:r>
        <w:rPr>
          <w:noProof/>
        </w:rPr>
        <w:t>111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 Beregninger</w:t>
      </w:r>
      <w:r>
        <w:rPr>
          <w:noProof/>
        </w:rPr>
        <w:tab/>
      </w:r>
      <w:r>
        <w:rPr>
          <w:noProof/>
        </w:rPr>
        <w:fldChar w:fldCharType="begin"/>
      </w:r>
      <w:r>
        <w:rPr>
          <w:noProof/>
        </w:rPr>
        <w:instrText xml:space="preserve"> PAGEREF _Toc118101254 \h </w:instrText>
      </w:r>
      <w:r>
        <w:rPr>
          <w:noProof/>
        </w:rPr>
      </w:r>
      <w:r>
        <w:rPr>
          <w:noProof/>
        </w:rPr>
        <w:fldChar w:fldCharType="separate"/>
      </w:r>
      <w:r>
        <w:rPr>
          <w:noProof/>
        </w:rPr>
        <w:t>112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8.1. Redigering af beregninger</w:t>
      </w:r>
      <w:r>
        <w:rPr>
          <w:noProof/>
        </w:rPr>
        <w:tab/>
      </w:r>
      <w:r>
        <w:rPr>
          <w:noProof/>
        </w:rPr>
        <w:fldChar w:fldCharType="begin"/>
      </w:r>
      <w:r>
        <w:rPr>
          <w:noProof/>
        </w:rPr>
        <w:instrText xml:space="preserve"> PAGEREF _Toc118101255 \h </w:instrText>
      </w:r>
      <w:r>
        <w:rPr>
          <w:noProof/>
        </w:rPr>
      </w:r>
      <w:r>
        <w:rPr>
          <w:noProof/>
        </w:rPr>
        <w:fldChar w:fldCharType="separate"/>
      </w:r>
      <w:r>
        <w:rPr>
          <w:noProof/>
        </w:rPr>
        <w:t>113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8.2. Visning af de oversatte beregninger</w:t>
      </w:r>
      <w:r>
        <w:rPr>
          <w:noProof/>
        </w:rPr>
        <w:tab/>
      </w:r>
      <w:r>
        <w:rPr>
          <w:noProof/>
        </w:rPr>
        <w:fldChar w:fldCharType="begin"/>
      </w:r>
      <w:r>
        <w:rPr>
          <w:noProof/>
        </w:rPr>
        <w:instrText xml:space="preserve"> PAGEREF _Toc118101256 \h </w:instrText>
      </w:r>
      <w:r>
        <w:rPr>
          <w:noProof/>
        </w:rPr>
      </w:r>
      <w:r>
        <w:rPr>
          <w:noProof/>
        </w:rPr>
        <w:fldChar w:fldCharType="separate"/>
      </w:r>
      <w:r>
        <w:rPr>
          <w:noProof/>
        </w:rPr>
        <w:t>115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8.3. Billede felter</w:t>
      </w:r>
      <w:r>
        <w:rPr>
          <w:noProof/>
        </w:rPr>
        <w:tab/>
      </w:r>
      <w:r>
        <w:rPr>
          <w:noProof/>
        </w:rPr>
        <w:fldChar w:fldCharType="begin"/>
      </w:r>
      <w:r>
        <w:rPr>
          <w:noProof/>
        </w:rPr>
        <w:instrText xml:space="preserve"> PAGEREF _Toc118101257 \h </w:instrText>
      </w:r>
      <w:r>
        <w:rPr>
          <w:noProof/>
        </w:rPr>
      </w:r>
      <w:r>
        <w:rPr>
          <w:noProof/>
        </w:rPr>
        <w:fldChar w:fldCharType="separate"/>
      </w:r>
      <w:r>
        <w:rPr>
          <w:noProof/>
        </w:rPr>
        <w:t>116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8.4. Funktioner</w:t>
      </w:r>
      <w:r>
        <w:rPr>
          <w:noProof/>
        </w:rPr>
        <w:tab/>
      </w:r>
      <w:r>
        <w:rPr>
          <w:noProof/>
        </w:rPr>
        <w:fldChar w:fldCharType="begin"/>
      </w:r>
      <w:r>
        <w:rPr>
          <w:noProof/>
        </w:rPr>
        <w:instrText xml:space="preserve"> PAGEREF _Toc118101258 \h </w:instrText>
      </w:r>
      <w:r>
        <w:rPr>
          <w:noProof/>
        </w:rPr>
      </w:r>
      <w:r>
        <w:rPr>
          <w:noProof/>
        </w:rPr>
        <w:fldChar w:fldCharType="separate"/>
      </w:r>
      <w:r>
        <w:rPr>
          <w:noProof/>
        </w:rPr>
        <w:t>117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 Opdeling af beregningerne i sektioner</w:t>
      </w:r>
      <w:r>
        <w:rPr>
          <w:noProof/>
        </w:rPr>
        <w:tab/>
      </w:r>
      <w:r>
        <w:rPr>
          <w:noProof/>
        </w:rPr>
        <w:fldChar w:fldCharType="begin"/>
      </w:r>
      <w:r>
        <w:rPr>
          <w:noProof/>
        </w:rPr>
        <w:instrText xml:space="preserve"> PAGEREF _Toc118101259 \h </w:instrText>
      </w:r>
      <w:r>
        <w:rPr>
          <w:noProof/>
        </w:rPr>
      </w:r>
      <w:r>
        <w:rPr>
          <w:noProof/>
        </w:rPr>
        <w:fldChar w:fldCharType="separate"/>
      </w:r>
      <w:r>
        <w:rPr>
          <w:noProof/>
        </w:rPr>
        <w:t>118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8.5.1. Efter læsning af hovedkartoteket</w:t>
      </w:r>
      <w:r>
        <w:rPr>
          <w:noProof/>
        </w:rPr>
        <w:tab/>
      </w:r>
      <w:r>
        <w:rPr>
          <w:noProof/>
        </w:rPr>
        <w:fldChar w:fldCharType="begin"/>
      </w:r>
      <w:r>
        <w:rPr>
          <w:noProof/>
        </w:rPr>
        <w:instrText xml:space="preserve"> PAGEREF _Toc118101260 \h </w:instrText>
      </w:r>
      <w:r>
        <w:rPr>
          <w:noProof/>
        </w:rPr>
      </w:r>
      <w:r>
        <w:rPr>
          <w:noProof/>
        </w:rPr>
        <w:fldChar w:fldCharType="separate"/>
      </w:r>
      <w:r>
        <w:rPr>
          <w:noProof/>
        </w:rPr>
        <w:t>119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8.5.2. Ved klik på et felt</w:t>
      </w:r>
      <w:r>
        <w:rPr>
          <w:noProof/>
        </w:rPr>
        <w:tab/>
      </w:r>
      <w:r>
        <w:rPr>
          <w:noProof/>
        </w:rPr>
        <w:fldChar w:fldCharType="begin"/>
      </w:r>
      <w:r>
        <w:rPr>
          <w:noProof/>
        </w:rPr>
        <w:instrText xml:space="preserve"> PAGEREF _Toc118101261 \h </w:instrText>
      </w:r>
      <w:r>
        <w:rPr>
          <w:noProof/>
        </w:rPr>
      </w:r>
      <w:r>
        <w:rPr>
          <w:noProof/>
        </w:rPr>
        <w:fldChar w:fldCharType="separate"/>
      </w:r>
      <w:r>
        <w:rPr>
          <w:noProof/>
        </w:rPr>
        <w:t>120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8.5.3. Ved start af programmet</w:t>
      </w:r>
      <w:r>
        <w:rPr>
          <w:noProof/>
        </w:rPr>
        <w:tab/>
      </w:r>
      <w:r>
        <w:rPr>
          <w:noProof/>
        </w:rPr>
        <w:fldChar w:fldCharType="begin"/>
      </w:r>
      <w:r>
        <w:rPr>
          <w:noProof/>
        </w:rPr>
        <w:instrText xml:space="preserve"> PAGEREF _Toc118101262 \h </w:instrText>
      </w:r>
      <w:r>
        <w:rPr>
          <w:noProof/>
        </w:rPr>
      </w:r>
      <w:r>
        <w:rPr>
          <w:noProof/>
        </w:rPr>
        <w:fldChar w:fldCharType="separate"/>
      </w:r>
      <w:r>
        <w:rPr>
          <w:noProof/>
        </w:rPr>
        <w:t>123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8.5.4. Ved slut af programmet</w:t>
      </w:r>
      <w:r>
        <w:rPr>
          <w:noProof/>
        </w:rPr>
        <w:tab/>
      </w:r>
      <w:r>
        <w:rPr>
          <w:noProof/>
        </w:rPr>
        <w:fldChar w:fldCharType="begin"/>
      </w:r>
      <w:r>
        <w:rPr>
          <w:noProof/>
        </w:rPr>
        <w:instrText xml:space="preserve"> PAGEREF _Toc118101263 \h </w:instrText>
      </w:r>
      <w:r>
        <w:rPr>
          <w:noProof/>
        </w:rPr>
      </w:r>
      <w:r>
        <w:rPr>
          <w:noProof/>
        </w:rPr>
        <w:fldChar w:fldCharType="separate"/>
      </w:r>
      <w:r>
        <w:rPr>
          <w:noProof/>
        </w:rPr>
        <w:t>124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8.5.5. Efter læsning af transaktionskartoteket</w:t>
      </w:r>
      <w:r>
        <w:rPr>
          <w:noProof/>
        </w:rPr>
        <w:tab/>
      </w:r>
      <w:r>
        <w:rPr>
          <w:noProof/>
        </w:rPr>
        <w:fldChar w:fldCharType="begin"/>
      </w:r>
      <w:r>
        <w:rPr>
          <w:noProof/>
        </w:rPr>
        <w:instrText xml:space="preserve"> PAGEREF _Toc118101264 \h </w:instrText>
      </w:r>
      <w:r>
        <w:rPr>
          <w:noProof/>
        </w:rPr>
      </w:r>
      <w:r>
        <w:rPr>
          <w:noProof/>
        </w:rPr>
        <w:fldChar w:fldCharType="separate"/>
      </w:r>
      <w:r>
        <w:rPr>
          <w:noProof/>
        </w:rPr>
        <w:t>125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8.5.6. Før visning af et felt</w:t>
      </w:r>
      <w:r>
        <w:rPr>
          <w:noProof/>
        </w:rPr>
        <w:tab/>
      </w:r>
      <w:r>
        <w:rPr>
          <w:noProof/>
        </w:rPr>
        <w:fldChar w:fldCharType="begin"/>
      </w:r>
      <w:r>
        <w:rPr>
          <w:noProof/>
        </w:rPr>
        <w:instrText xml:space="preserve"> PAGEREF _Toc118101265 \h </w:instrText>
      </w:r>
      <w:r>
        <w:rPr>
          <w:noProof/>
        </w:rPr>
      </w:r>
      <w:r>
        <w:rPr>
          <w:noProof/>
        </w:rPr>
        <w:fldChar w:fldCharType="separate"/>
      </w:r>
      <w:r>
        <w:rPr>
          <w:noProof/>
        </w:rPr>
        <w:t>126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8.5.7. Egne subrutiner</w:t>
      </w:r>
      <w:r>
        <w:rPr>
          <w:noProof/>
        </w:rPr>
        <w:tab/>
      </w:r>
      <w:r>
        <w:rPr>
          <w:noProof/>
        </w:rPr>
        <w:fldChar w:fldCharType="begin"/>
      </w:r>
      <w:r>
        <w:rPr>
          <w:noProof/>
        </w:rPr>
        <w:instrText xml:space="preserve"> PAGEREF _Toc118101266 \h </w:instrText>
      </w:r>
      <w:r>
        <w:rPr>
          <w:noProof/>
        </w:rPr>
      </w:r>
      <w:r>
        <w:rPr>
          <w:noProof/>
        </w:rPr>
        <w:fldChar w:fldCharType="separate"/>
      </w:r>
      <w:r>
        <w:rPr>
          <w:noProof/>
        </w:rPr>
        <w:t>127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8.5.8. Før opdatering af et andet program</w:t>
      </w:r>
      <w:r>
        <w:rPr>
          <w:noProof/>
        </w:rPr>
        <w:tab/>
      </w:r>
      <w:r>
        <w:rPr>
          <w:noProof/>
        </w:rPr>
        <w:fldChar w:fldCharType="begin"/>
      </w:r>
      <w:r>
        <w:rPr>
          <w:noProof/>
        </w:rPr>
        <w:instrText xml:space="preserve"> PAGEREF _Toc118101267 \h </w:instrText>
      </w:r>
      <w:r>
        <w:rPr>
          <w:noProof/>
        </w:rPr>
      </w:r>
      <w:r>
        <w:rPr>
          <w:noProof/>
        </w:rPr>
        <w:fldChar w:fldCharType="separate"/>
      </w:r>
      <w:r>
        <w:rPr>
          <w:noProof/>
        </w:rPr>
        <w:t>128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8.5.9. Ved valg af en funktion</w:t>
      </w:r>
      <w:r>
        <w:rPr>
          <w:noProof/>
        </w:rPr>
        <w:tab/>
      </w:r>
      <w:r>
        <w:rPr>
          <w:noProof/>
        </w:rPr>
        <w:fldChar w:fldCharType="begin"/>
      </w:r>
      <w:r>
        <w:rPr>
          <w:noProof/>
        </w:rPr>
        <w:instrText xml:space="preserve"> PAGEREF _Toc118101268 \h </w:instrText>
      </w:r>
      <w:r>
        <w:rPr>
          <w:noProof/>
        </w:rPr>
      </w:r>
      <w:r>
        <w:rPr>
          <w:noProof/>
        </w:rPr>
        <w:fldChar w:fldCharType="separate"/>
      </w:r>
      <w:r>
        <w:rPr>
          <w:noProof/>
        </w:rPr>
        <w:t>129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8.5.9.1. DOFUNCTION meddelelser</w:t>
      </w:r>
      <w:r>
        <w:rPr>
          <w:noProof/>
        </w:rPr>
        <w:tab/>
      </w:r>
      <w:r>
        <w:rPr>
          <w:noProof/>
        </w:rPr>
        <w:fldChar w:fldCharType="begin"/>
      </w:r>
      <w:r>
        <w:rPr>
          <w:noProof/>
        </w:rPr>
        <w:instrText xml:space="preserve"> PAGEREF _Toc118101269 \h </w:instrText>
      </w:r>
      <w:r>
        <w:rPr>
          <w:noProof/>
        </w:rPr>
      </w:r>
      <w:r>
        <w:rPr>
          <w:noProof/>
        </w:rPr>
        <w:fldChar w:fldCharType="separate"/>
      </w:r>
      <w:r>
        <w:rPr>
          <w:noProof/>
        </w:rPr>
        <w:t>130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8.5.10. Ved læsning af hovedkartoteket</w:t>
      </w:r>
      <w:r>
        <w:rPr>
          <w:noProof/>
        </w:rPr>
        <w:tab/>
      </w:r>
      <w:r>
        <w:rPr>
          <w:noProof/>
        </w:rPr>
        <w:fldChar w:fldCharType="begin"/>
      </w:r>
      <w:r>
        <w:rPr>
          <w:noProof/>
        </w:rPr>
        <w:instrText xml:space="preserve"> PAGEREF _Toc118101270 \h </w:instrText>
      </w:r>
      <w:r>
        <w:rPr>
          <w:noProof/>
        </w:rPr>
      </w:r>
      <w:r>
        <w:rPr>
          <w:noProof/>
        </w:rPr>
        <w:fldChar w:fldCharType="separate"/>
      </w:r>
      <w:r>
        <w:rPr>
          <w:noProof/>
        </w:rPr>
        <w:t>131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8.6. Transaktionsforespørgseler og frifelter</w:t>
      </w:r>
      <w:r>
        <w:rPr>
          <w:noProof/>
        </w:rPr>
        <w:tab/>
      </w:r>
      <w:r>
        <w:rPr>
          <w:noProof/>
        </w:rPr>
        <w:fldChar w:fldCharType="begin"/>
      </w:r>
      <w:r>
        <w:rPr>
          <w:noProof/>
        </w:rPr>
        <w:instrText xml:space="preserve"> PAGEREF _Toc118101271 \h </w:instrText>
      </w:r>
      <w:r>
        <w:rPr>
          <w:noProof/>
        </w:rPr>
      </w:r>
      <w:r>
        <w:rPr>
          <w:noProof/>
        </w:rPr>
        <w:fldChar w:fldCharType="separate"/>
      </w:r>
      <w:r>
        <w:rPr>
          <w:noProof/>
        </w:rPr>
        <w:t>132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8.6.1. Løbende sum af transaktioner</w:t>
      </w:r>
      <w:r>
        <w:rPr>
          <w:noProof/>
        </w:rPr>
        <w:tab/>
      </w:r>
      <w:r>
        <w:rPr>
          <w:noProof/>
        </w:rPr>
        <w:fldChar w:fldCharType="begin"/>
      </w:r>
      <w:r>
        <w:rPr>
          <w:noProof/>
        </w:rPr>
        <w:instrText xml:space="preserve"> PAGEREF _Toc118101272 \h </w:instrText>
      </w:r>
      <w:r>
        <w:rPr>
          <w:noProof/>
        </w:rPr>
      </w:r>
      <w:r>
        <w:rPr>
          <w:noProof/>
        </w:rPr>
        <w:fldChar w:fldCharType="separate"/>
      </w:r>
      <w:r>
        <w:rPr>
          <w:noProof/>
        </w:rPr>
        <w:t>133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8.7. DEBUG i beregningerne</w:t>
      </w:r>
      <w:r>
        <w:rPr>
          <w:noProof/>
        </w:rPr>
        <w:tab/>
      </w:r>
      <w:r>
        <w:rPr>
          <w:noProof/>
        </w:rPr>
        <w:fldChar w:fldCharType="begin"/>
      </w:r>
      <w:r>
        <w:rPr>
          <w:noProof/>
        </w:rPr>
        <w:instrText xml:space="preserve"> PAGEREF _Toc118101273 \h </w:instrText>
      </w:r>
      <w:r>
        <w:rPr>
          <w:noProof/>
        </w:rPr>
      </w:r>
      <w:r>
        <w:rPr>
          <w:noProof/>
        </w:rPr>
        <w:fldChar w:fldCharType="separate"/>
      </w:r>
      <w:r>
        <w:rPr>
          <w:noProof/>
        </w:rPr>
        <w:t>134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 Forbindelser mellem forespørgseler</w:t>
      </w:r>
      <w:r>
        <w:rPr>
          <w:noProof/>
        </w:rPr>
        <w:tab/>
      </w:r>
      <w:r>
        <w:rPr>
          <w:noProof/>
        </w:rPr>
        <w:fldChar w:fldCharType="begin"/>
      </w:r>
      <w:r>
        <w:rPr>
          <w:noProof/>
        </w:rPr>
        <w:instrText xml:space="preserve"> PAGEREF _Toc118101274 \h </w:instrText>
      </w:r>
      <w:r>
        <w:rPr>
          <w:noProof/>
        </w:rPr>
      </w:r>
      <w:r>
        <w:rPr>
          <w:noProof/>
        </w:rPr>
        <w:fldChar w:fldCharType="separate"/>
      </w:r>
      <w:r>
        <w:rPr>
          <w:noProof/>
        </w:rPr>
        <w:t>135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9.1. Opdater til andre programmer</w:t>
      </w:r>
      <w:r>
        <w:rPr>
          <w:noProof/>
        </w:rPr>
        <w:tab/>
      </w:r>
      <w:r>
        <w:rPr>
          <w:noProof/>
        </w:rPr>
        <w:fldChar w:fldCharType="begin"/>
      </w:r>
      <w:r>
        <w:rPr>
          <w:noProof/>
        </w:rPr>
        <w:instrText xml:space="preserve"> PAGEREF _Toc118101275 \h </w:instrText>
      </w:r>
      <w:r>
        <w:rPr>
          <w:noProof/>
        </w:rPr>
      </w:r>
      <w:r>
        <w:rPr>
          <w:noProof/>
        </w:rPr>
        <w:fldChar w:fldCharType="separate"/>
      </w:r>
      <w:r>
        <w:rPr>
          <w:noProof/>
        </w:rPr>
        <w:t>136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9.2. Opdateres af andre programmer</w:t>
      </w:r>
      <w:r>
        <w:rPr>
          <w:noProof/>
        </w:rPr>
        <w:tab/>
      </w:r>
      <w:r>
        <w:rPr>
          <w:noProof/>
        </w:rPr>
        <w:fldChar w:fldCharType="begin"/>
      </w:r>
      <w:r>
        <w:rPr>
          <w:noProof/>
        </w:rPr>
        <w:instrText xml:space="preserve"> PAGEREF _Toc118101276 \h </w:instrText>
      </w:r>
      <w:r>
        <w:rPr>
          <w:noProof/>
        </w:rPr>
      </w:r>
      <w:r>
        <w:rPr>
          <w:noProof/>
        </w:rPr>
        <w:fldChar w:fldCharType="separate"/>
      </w:r>
      <w:r>
        <w:rPr>
          <w:noProof/>
        </w:rPr>
        <w:t>137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9.3. Eksempel på flere samtidige forespørgseler</w:t>
      </w:r>
      <w:r>
        <w:rPr>
          <w:noProof/>
        </w:rPr>
        <w:tab/>
      </w:r>
      <w:r>
        <w:rPr>
          <w:noProof/>
        </w:rPr>
        <w:fldChar w:fldCharType="begin"/>
      </w:r>
      <w:r>
        <w:rPr>
          <w:noProof/>
        </w:rPr>
        <w:instrText xml:space="preserve"> PAGEREF _Toc118101277 \h </w:instrText>
      </w:r>
      <w:r>
        <w:rPr>
          <w:noProof/>
        </w:rPr>
      </w:r>
      <w:r>
        <w:rPr>
          <w:noProof/>
        </w:rPr>
        <w:fldChar w:fldCharType="separate"/>
      </w:r>
      <w:r>
        <w:rPr>
          <w:noProof/>
        </w:rPr>
        <w:t>138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9.4. Forbindelser mellem forespørgseler</w:t>
      </w:r>
      <w:r>
        <w:rPr>
          <w:noProof/>
        </w:rPr>
        <w:tab/>
      </w:r>
      <w:r>
        <w:rPr>
          <w:noProof/>
        </w:rPr>
        <w:fldChar w:fldCharType="begin"/>
      </w:r>
      <w:r>
        <w:rPr>
          <w:noProof/>
        </w:rPr>
        <w:instrText xml:space="preserve"> PAGEREF _Toc118101278 \h </w:instrText>
      </w:r>
      <w:r>
        <w:rPr>
          <w:noProof/>
        </w:rPr>
      </w:r>
      <w:r>
        <w:rPr>
          <w:noProof/>
        </w:rPr>
        <w:fldChar w:fldCharType="separate"/>
      </w:r>
      <w:r>
        <w:rPr>
          <w:noProof/>
        </w:rPr>
        <w:t>139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9.4.1. Program nummer</w:t>
      </w:r>
      <w:r>
        <w:rPr>
          <w:noProof/>
        </w:rPr>
        <w:tab/>
      </w:r>
      <w:r>
        <w:rPr>
          <w:noProof/>
        </w:rPr>
        <w:fldChar w:fldCharType="begin"/>
      </w:r>
      <w:r>
        <w:rPr>
          <w:noProof/>
        </w:rPr>
        <w:instrText xml:space="preserve"> PAGEREF _Toc118101279 \h </w:instrText>
      </w:r>
      <w:r>
        <w:rPr>
          <w:noProof/>
        </w:rPr>
      </w:r>
      <w:r>
        <w:rPr>
          <w:noProof/>
        </w:rPr>
        <w:fldChar w:fldCharType="separate"/>
      </w:r>
      <w:r>
        <w:rPr>
          <w:noProof/>
        </w:rPr>
        <w:t>140</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9.4.2. Felter fra andre programmer</w:t>
      </w:r>
      <w:r>
        <w:rPr>
          <w:noProof/>
        </w:rPr>
        <w:tab/>
      </w:r>
      <w:r>
        <w:rPr>
          <w:noProof/>
        </w:rPr>
        <w:fldChar w:fldCharType="begin"/>
      </w:r>
      <w:r>
        <w:rPr>
          <w:noProof/>
        </w:rPr>
        <w:instrText xml:space="preserve"> PAGEREF _Toc118101280 \h </w:instrText>
      </w:r>
      <w:r>
        <w:rPr>
          <w:noProof/>
        </w:rPr>
      </w:r>
      <w:r>
        <w:rPr>
          <w:noProof/>
        </w:rPr>
        <w:fldChar w:fldCharType="separate"/>
      </w:r>
      <w:r>
        <w:rPr>
          <w:noProof/>
        </w:rPr>
        <w:t>141</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9.4.3. GOSUB fælles subroutiner</w:t>
      </w:r>
      <w:r>
        <w:rPr>
          <w:noProof/>
        </w:rPr>
        <w:tab/>
      </w:r>
      <w:r>
        <w:rPr>
          <w:noProof/>
        </w:rPr>
        <w:fldChar w:fldCharType="begin"/>
      </w:r>
      <w:r>
        <w:rPr>
          <w:noProof/>
        </w:rPr>
        <w:instrText xml:space="preserve"> PAGEREF _Toc118101281 \h </w:instrText>
      </w:r>
      <w:r>
        <w:rPr>
          <w:noProof/>
        </w:rPr>
      </w:r>
      <w:r>
        <w:rPr>
          <w:noProof/>
        </w:rPr>
        <w:fldChar w:fldCharType="separate"/>
      </w:r>
      <w:r>
        <w:rPr>
          <w:noProof/>
        </w:rPr>
        <w:t>142</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9.4.4. GLOBALE variable A1,A2,...</w:t>
      </w:r>
      <w:r>
        <w:rPr>
          <w:noProof/>
        </w:rPr>
        <w:tab/>
      </w:r>
      <w:r>
        <w:rPr>
          <w:noProof/>
        </w:rPr>
        <w:fldChar w:fldCharType="begin"/>
      </w:r>
      <w:r>
        <w:rPr>
          <w:noProof/>
        </w:rPr>
        <w:instrText xml:space="preserve"> PAGEREF _Toc118101282 \h </w:instrText>
      </w:r>
      <w:r>
        <w:rPr>
          <w:noProof/>
        </w:rPr>
      </w:r>
      <w:r>
        <w:rPr>
          <w:noProof/>
        </w:rPr>
        <w:fldChar w:fldCharType="separate"/>
      </w:r>
      <w:r>
        <w:rPr>
          <w:noProof/>
        </w:rPr>
        <w:t>143</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 xml:space="preserve">9.5. </w:t>
      </w:r>
      <w:r w:rsidRPr="0059722A">
        <w:rPr>
          <w:noProof/>
          <w:u w:val="single"/>
        </w:rPr>
        <w:t xml:space="preserve">DIALOG </w:t>
      </w:r>
      <w:r w:rsidRPr="0059722A">
        <w:rPr>
          <w:noProof/>
        </w:rPr>
        <w:t xml:space="preserve"> funktionen for ekstra input</w:t>
      </w:r>
      <w:r>
        <w:rPr>
          <w:noProof/>
        </w:rPr>
        <w:tab/>
      </w:r>
      <w:r>
        <w:rPr>
          <w:noProof/>
        </w:rPr>
        <w:fldChar w:fldCharType="begin"/>
      </w:r>
      <w:r>
        <w:rPr>
          <w:noProof/>
        </w:rPr>
        <w:instrText xml:space="preserve"> PAGEREF _Toc118101283 \h </w:instrText>
      </w:r>
      <w:r>
        <w:rPr>
          <w:noProof/>
        </w:rPr>
      </w:r>
      <w:r>
        <w:rPr>
          <w:noProof/>
        </w:rPr>
        <w:fldChar w:fldCharType="separate"/>
      </w:r>
      <w:r>
        <w:rPr>
          <w:noProof/>
        </w:rPr>
        <w:t>144</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9.6. OLE 2.0 integration</w:t>
      </w:r>
      <w:r>
        <w:rPr>
          <w:noProof/>
        </w:rPr>
        <w:tab/>
      </w:r>
      <w:r>
        <w:rPr>
          <w:noProof/>
        </w:rPr>
        <w:fldChar w:fldCharType="begin"/>
      </w:r>
      <w:r>
        <w:rPr>
          <w:noProof/>
        </w:rPr>
        <w:instrText xml:space="preserve"> PAGEREF _Toc118101284 \h </w:instrText>
      </w:r>
      <w:r>
        <w:rPr>
          <w:noProof/>
        </w:rPr>
      </w:r>
      <w:r>
        <w:rPr>
          <w:noProof/>
        </w:rPr>
        <w:fldChar w:fldCharType="separate"/>
      </w:r>
      <w:r>
        <w:rPr>
          <w:noProof/>
        </w:rPr>
        <w:t>145</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10. Start parametre og standardprogrammer</w:t>
      </w:r>
      <w:r>
        <w:rPr>
          <w:noProof/>
        </w:rPr>
        <w:tab/>
      </w:r>
      <w:r>
        <w:rPr>
          <w:noProof/>
        </w:rPr>
        <w:fldChar w:fldCharType="begin"/>
      </w:r>
      <w:r>
        <w:rPr>
          <w:noProof/>
        </w:rPr>
        <w:instrText xml:space="preserve"> PAGEREF _Toc118101285 \h </w:instrText>
      </w:r>
      <w:r>
        <w:rPr>
          <w:noProof/>
        </w:rPr>
      </w:r>
      <w:r>
        <w:rPr>
          <w:noProof/>
        </w:rPr>
        <w:fldChar w:fldCharType="separate"/>
      </w:r>
      <w:r>
        <w:rPr>
          <w:noProof/>
        </w:rPr>
        <w:t>146</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10.1. IQ Start parametre</w:t>
      </w:r>
      <w:r>
        <w:rPr>
          <w:noProof/>
        </w:rPr>
        <w:tab/>
      </w:r>
      <w:r>
        <w:rPr>
          <w:noProof/>
        </w:rPr>
        <w:fldChar w:fldCharType="begin"/>
      </w:r>
      <w:r>
        <w:rPr>
          <w:noProof/>
        </w:rPr>
        <w:instrText xml:space="preserve"> PAGEREF _Toc118101286 \h </w:instrText>
      </w:r>
      <w:r>
        <w:rPr>
          <w:noProof/>
        </w:rPr>
      </w:r>
      <w:r>
        <w:rPr>
          <w:noProof/>
        </w:rPr>
        <w:fldChar w:fldCharType="separate"/>
      </w:r>
      <w:r>
        <w:rPr>
          <w:noProof/>
        </w:rPr>
        <w:t>147</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10.2. Standard programmer</w:t>
      </w:r>
      <w:r>
        <w:rPr>
          <w:noProof/>
        </w:rPr>
        <w:tab/>
      </w:r>
      <w:r>
        <w:rPr>
          <w:noProof/>
        </w:rPr>
        <w:fldChar w:fldCharType="begin"/>
      </w:r>
      <w:r>
        <w:rPr>
          <w:noProof/>
        </w:rPr>
        <w:instrText xml:space="preserve"> PAGEREF _Toc118101287 \h </w:instrText>
      </w:r>
      <w:r>
        <w:rPr>
          <w:noProof/>
        </w:rPr>
      </w:r>
      <w:r>
        <w:rPr>
          <w:noProof/>
        </w:rPr>
        <w:fldChar w:fldCharType="separate"/>
      </w:r>
      <w:r>
        <w:rPr>
          <w:noProof/>
        </w:rPr>
        <w:t>148</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Figuroversigt</w:t>
      </w:r>
      <w:r>
        <w:rPr>
          <w:noProof/>
        </w:rPr>
        <w:tab/>
      </w:r>
      <w:r>
        <w:rPr>
          <w:noProof/>
        </w:rPr>
        <w:fldChar w:fldCharType="begin"/>
      </w:r>
      <w:r>
        <w:rPr>
          <w:noProof/>
        </w:rPr>
        <w:instrText xml:space="preserve"> PAGEREF _Toc118101288 \h </w:instrText>
      </w:r>
      <w:r>
        <w:rPr>
          <w:noProof/>
        </w:rPr>
      </w:r>
      <w:r>
        <w:rPr>
          <w:noProof/>
        </w:rPr>
        <w:fldChar w:fldCharType="separate"/>
      </w:r>
      <w:r>
        <w:rPr>
          <w:noProof/>
        </w:rPr>
        <w:t>149</w:t>
      </w:r>
      <w:r>
        <w:rPr>
          <w:noProof/>
        </w:rPr>
        <w:fldChar w:fldCharType="end"/>
      </w:r>
    </w:p>
    <w:p w:rsidR="008E4781" w:rsidRDefault="008E4781">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_Toc118101289 \h </w:instrText>
      </w:r>
      <w:r>
        <w:rPr>
          <w:noProof/>
        </w:rPr>
      </w:r>
      <w:r>
        <w:rPr>
          <w:noProof/>
        </w:rPr>
        <w:fldChar w:fldCharType="separate"/>
      </w:r>
      <w:r>
        <w:rPr>
          <w:noProof/>
        </w:rPr>
        <w:t>151</w:t>
      </w:r>
      <w:r>
        <w:rPr>
          <w:noProof/>
        </w:rPr>
        <w:fldChar w:fldCharType="end"/>
      </w:r>
    </w:p>
    <w:p w:rsidR="00D63A27" w:rsidRDefault="001F1324" w:rsidP="001F1324">
      <w:r>
        <w:fldChar w:fldCharType="end"/>
      </w:r>
    </w:p>
    <w:p w:rsidR="00D63A27" w:rsidRDefault="00D63A27" w:rsidP="00D63A27">
      <w:pPr>
        <w:pStyle w:val="Overskrift1"/>
      </w:pPr>
      <w:bookmarkStart w:id="1" w:name="_Toc118101157"/>
      <w:r>
        <w:t>1. Forord</w:t>
      </w:r>
      <w:bookmarkEnd w:id="1"/>
    </w:p>
    <w:p w:rsidR="00D63A27" w:rsidRDefault="00D63A27" w:rsidP="00D63A27"/>
    <w:p w:rsidR="00D63A27" w:rsidRDefault="00D63A27" w:rsidP="00D63A27">
      <w:pPr>
        <w:jc w:val="both"/>
      </w:pPr>
      <w:r>
        <w:t>SW-Tools IQ er et intelligent forespørgsels værktøj. Efter en kort introduktion kan brugeren definere forespørgseler blot ved at udvælge den ønskede information fra databasen.</w:t>
      </w:r>
    </w:p>
    <w:p w:rsidR="00D63A27" w:rsidRDefault="00D63A27" w:rsidP="00D63A27">
      <w:pPr>
        <w:jc w:val="both"/>
      </w:pPr>
      <w:r>
        <w:t>IQ er baseret på et Data Dictionary</w:t>
      </w:r>
      <w:r w:rsidR="00B046D3">
        <w:fldChar w:fldCharType="begin"/>
      </w:r>
      <w:r w:rsidR="00B046D3">
        <w:instrText xml:space="preserve"> XE "</w:instrText>
      </w:r>
      <w:r w:rsidR="00B046D3" w:rsidRPr="00B046D3">
        <w:instrText>Dictionary"</w:instrText>
      </w:r>
      <w:r w:rsidR="00B046D3">
        <w:instrText xml:space="preserve"> </w:instrText>
      </w:r>
      <w:r w:rsidR="00B046D3">
        <w:fldChar w:fldCharType="end"/>
      </w:r>
      <w:r>
        <w:t xml:space="preserve"> hvor al informatione om tabeller(kartoteker), felter, index og relationer mellem tabeller er defineret. Brugerfladen</w:t>
      </w:r>
      <w:r w:rsidR="00B046D3">
        <w:fldChar w:fldCharType="begin"/>
      </w:r>
      <w:r w:rsidR="00B046D3">
        <w:instrText xml:space="preserve"> XE "</w:instrText>
      </w:r>
      <w:r w:rsidR="00B046D3" w:rsidRPr="00097C56">
        <w:instrText>Brugerfladen</w:instrText>
      </w:r>
      <w:r w:rsidR="00B046D3">
        <w:instrText xml:space="preserve">" </w:instrText>
      </w:r>
      <w:r w:rsidR="00B046D3">
        <w:fldChar w:fldCharType="end"/>
      </w:r>
      <w:r>
        <w:t xml:space="preserve"> tillader let søgning efter tekst, beregning af felter og automatisk opdatering af andre åbne forespørgselsvinduer.</w:t>
      </w:r>
    </w:p>
    <w:p w:rsidR="009869C6" w:rsidRDefault="00D63A27" w:rsidP="00D63A27">
      <w:pPr>
        <w:jc w:val="both"/>
      </w:pPr>
      <w:r>
        <w:t>Systemet har tilgang til mange database-/fil-systemer og integration til ODBC</w:t>
      </w:r>
      <w:r w:rsidR="00B046D3">
        <w:fldChar w:fldCharType="begin"/>
      </w:r>
      <w:r w:rsidR="00B046D3">
        <w:instrText xml:space="preserve"> XE "</w:instrText>
      </w:r>
      <w:r w:rsidR="00B046D3" w:rsidRPr="00097C56">
        <w:instrText>ODBC</w:instrText>
      </w:r>
      <w:r w:rsidR="00B046D3">
        <w:instrText xml:space="preserve">" </w:instrText>
      </w:r>
      <w:r w:rsidR="00B046D3">
        <w:fldChar w:fldCharType="end"/>
      </w:r>
      <w:r>
        <w:t xml:space="preserve"> og tillader en forespørgsel på tværs af flere databaser samtidig.</w:t>
      </w:r>
    </w:p>
    <w:p w:rsidR="009869C6" w:rsidRDefault="009869C6" w:rsidP="009869C6">
      <w:pPr>
        <w:pStyle w:val="Overskrift1"/>
      </w:pPr>
      <w:bookmarkStart w:id="2" w:name="_Toc118101158"/>
      <w:r>
        <w:t>1.1. Start af IQ</w:t>
      </w:r>
      <w:bookmarkEnd w:id="2"/>
    </w:p>
    <w:p w:rsidR="009869C6" w:rsidRDefault="009869C6" w:rsidP="009869C6">
      <w:pPr>
        <w:jc w:val="both"/>
      </w:pPr>
      <w:r>
        <w:t>Når IQ startes første gang er der ikke defineret nogen forespørgselsprogrammer. Systemet starter derfor med en oversigt over felter fra den først definerede tabel i Data Dictionaryet.</w:t>
      </w:r>
    </w:p>
    <w:p w:rsidR="009869C6" w:rsidRDefault="009869C6" w:rsidP="009869C6">
      <w:pPr>
        <w:jc w:val="both"/>
      </w:pPr>
    </w:p>
    <w:p w:rsidR="009869C6" w:rsidRDefault="009869C6" w:rsidP="009869C6">
      <w:pPr>
        <w:jc w:val="center"/>
      </w:pPr>
      <w:r>
        <w:pict>
          <v:shape id="_x0000_i1026" type="#_x0000_t75" style="width:5in;height:236.25pt">
            <v:imagedata r:id="rId8" o:title="iq1-dan001"/>
          </v:shape>
        </w:pict>
      </w:r>
    </w:p>
    <w:p w:rsidR="00650CFF" w:rsidRDefault="009869C6" w:rsidP="009869C6">
      <w:pPr>
        <w:pStyle w:val="Overskrift7"/>
      </w:pPr>
      <w:bookmarkStart w:id="3" w:name="_Toc118101087"/>
      <w:r>
        <w:t>1. IQ</w:t>
      </w:r>
      <w:bookmarkEnd w:id="3"/>
    </w:p>
    <w:p w:rsidR="00650CFF" w:rsidRDefault="00650CFF" w:rsidP="00650CFF">
      <w:pPr>
        <w:pStyle w:val="Overskrift1"/>
      </w:pPr>
      <w:bookmarkStart w:id="4" w:name="_Toc118101159"/>
      <w:r>
        <w:t>1.1.1. Licens</w:t>
      </w:r>
      <w:r w:rsidR="00B046D3">
        <w:fldChar w:fldCharType="begin"/>
      </w:r>
      <w:r w:rsidR="00B046D3">
        <w:instrText xml:space="preserve"> XE "</w:instrText>
      </w:r>
      <w:r w:rsidR="00B046D3" w:rsidRPr="00097C56">
        <w:instrText>Licens</w:instrText>
      </w:r>
      <w:r w:rsidR="00B046D3">
        <w:instrText xml:space="preserve">" </w:instrText>
      </w:r>
      <w:r w:rsidR="00B046D3">
        <w:fldChar w:fldCharType="end"/>
      </w:r>
      <w:r>
        <w:t xml:space="preserve"> information</w:t>
      </w:r>
      <w:bookmarkEnd w:id="4"/>
    </w:p>
    <w:p w:rsidR="00650CFF" w:rsidRDefault="00650CFF" w:rsidP="00650CFF">
      <w:pPr>
        <w:jc w:val="both"/>
      </w:pPr>
      <w:r>
        <w:t>IQ er copyrigth SW-Tools og licensinformationen vises kort hver gang programmet startes.</w:t>
      </w:r>
    </w:p>
    <w:p w:rsidR="00650CFF" w:rsidRDefault="00650CFF" w:rsidP="00650CFF">
      <w:pPr>
        <w:jc w:val="both"/>
      </w:pPr>
    </w:p>
    <w:p w:rsidR="00650CFF" w:rsidRDefault="00650CFF" w:rsidP="00650CFF">
      <w:pPr>
        <w:jc w:val="center"/>
      </w:pPr>
      <w:r>
        <w:pict>
          <v:shape id="_x0000_i1027" type="#_x0000_t75" style="width:319.5pt;height:213pt">
            <v:imagedata r:id="rId9" o:title="iq1-dan111"/>
          </v:shape>
        </w:pict>
      </w:r>
    </w:p>
    <w:p w:rsidR="00650CFF" w:rsidRDefault="00650CFF" w:rsidP="00650CFF">
      <w:pPr>
        <w:pStyle w:val="Overskrift7"/>
      </w:pPr>
      <w:bookmarkStart w:id="5" w:name="_Toc118101088"/>
      <w:r>
        <w:t>2. Licens</w:t>
      </w:r>
      <w:r w:rsidR="00B046D3">
        <w:fldChar w:fldCharType="begin"/>
      </w:r>
      <w:r w:rsidR="00B046D3">
        <w:instrText xml:space="preserve"> XE "</w:instrText>
      </w:r>
      <w:r w:rsidR="00B046D3" w:rsidRPr="00097C56">
        <w:instrText>Licens</w:instrText>
      </w:r>
      <w:r w:rsidR="00B046D3">
        <w:instrText xml:space="preserve">" </w:instrText>
      </w:r>
      <w:r w:rsidR="00B046D3">
        <w:fldChar w:fldCharType="end"/>
      </w:r>
      <w:r>
        <w:t xml:space="preserve"> skærmbilledet</w:t>
      </w:r>
      <w:bookmarkEnd w:id="5"/>
    </w:p>
    <w:p w:rsidR="00D7017E" w:rsidRDefault="00650CFF" w:rsidP="00650CFF">
      <w:pPr>
        <w:jc w:val="both"/>
      </w:pPr>
      <w:r>
        <w:t>Brug af IQ er kun tilladt i den udstrækning Deres licensaftale angiver.</w:t>
      </w:r>
    </w:p>
    <w:p w:rsidR="00D7017E" w:rsidRDefault="00D7017E" w:rsidP="00D7017E">
      <w:pPr>
        <w:pStyle w:val="Overskrift1"/>
      </w:pPr>
      <w:bookmarkStart w:id="6" w:name="_Toc118101160"/>
      <w:r>
        <w:t>1.2. Brugerfladen</w:t>
      </w:r>
      <w:bookmarkEnd w:id="6"/>
      <w:r w:rsidR="00B046D3">
        <w:fldChar w:fldCharType="begin"/>
      </w:r>
      <w:r w:rsidR="00B046D3">
        <w:instrText xml:space="preserve"> XE "</w:instrText>
      </w:r>
      <w:r w:rsidR="00B046D3" w:rsidRPr="00097C56">
        <w:instrText>Brugerfladen</w:instrText>
      </w:r>
      <w:r w:rsidR="00B046D3">
        <w:instrText xml:space="preserve">" </w:instrText>
      </w:r>
      <w:r w:rsidR="00B046D3">
        <w:fldChar w:fldCharType="end"/>
      </w:r>
    </w:p>
    <w:p w:rsidR="00D7017E" w:rsidRDefault="00D7017E" w:rsidP="00D7017E">
      <w:pPr>
        <w:jc w:val="both"/>
      </w:pPr>
      <w:r>
        <w:t>Ved valg af de forskellige funktioner i IQ kan man anvende menuerne eller de relaterede knapper på værktøjsbjælken.</w:t>
      </w:r>
    </w:p>
    <w:p w:rsidR="00D7017E" w:rsidRDefault="00D7017E" w:rsidP="00D7017E">
      <w:pPr>
        <w:jc w:val="both"/>
      </w:pPr>
    </w:p>
    <w:p w:rsidR="00D7017E" w:rsidRDefault="00D7017E" w:rsidP="00D7017E">
      <w:pPr>
        <w:jc w:val="center"/>
      </w:pPr>
      <w:r>
        <w:pict>
          <v:shape id="_x0000_i1028" type="#_x0000_t75" style="width:480pt;height:285pt">
            <v:imagedata r:id="rId10" o:title="iq1-dan801"/>
          </v:shape>
        </w:pict>
      </w:r>
    </w:p>
    <w:p w:rsidR="00D7017E" w:rsidRDefault="00D7017E" w:rsidP="00D7017E">
      <w:pPr>
        <w:pStyle w:val="Overskrift7"/>
      </w:pPr>
      <w:bookmarkStart w:id="7" w:name="_Toc118101089"/>
      <w:r>
        <w:t>3. Funktionervalg ved hjælp af værktøjsbjælken</w:t>
      </w:r>
      <w:bookmarkEnd w:id="7"/>
    </w:p>
    <w:p w:rsidR="00D7017E" w:rsidRDefault="00D7017E" w:rsidP="00D7017E">
      <w:pPr>
        <w:jc w:val="both"/>
      </w:pPr>
      <w:r>
        <w:t>Da der ikke er plads på værktøjsbjælken til alle funktioner i IQ vil denne skifte alt efter hvilken programdel, man anvender, ligesom som 'pulldown' menuerne skifter til de relevante funktioner. For eksempel findes følgende værktøjsbjælke i en aktiv forespørgsel:</w:t>
      </w:r>
    </w:p>
    <w:p w:rsidR="00D7017E" w:rsidRDefault="00D7017E" w:rsidP="00D7017E">
      <w:pPr>
        <w:jc w:val="both"/>
      </w:pPr>
    </w:p>
    <w:p w:rsidR="00D7017E" w:rsidRDefault="00D7017E" w:rsidP="00D7017E">
      <w:pPr>
        <w:jc w:val="center"/>
      </w:pPr>
      <w:r>
        <w:pict>
          <v:shape id="_x0000_i1029" type="#_x0000_t75" style="width:481.5pt;height:219pt">
            <v:imagedata r:id="rId11" o:title="iq1-dan802"/>
          </v:shape>
        </w:pict>
      </w:r>
    </w:p>
    <w:p w:rsidR="00D7017E" w:rsidRDefault="00D7017E" w:rsidP="00D7017E">
      <w:pPr>
        <w:pStyle w:val="Overskrift7"/>
      </w:pPr>
      <w:bookmarkStart w:id="8" w:name="_Toc118101090"/>
      <w:r>
        <w:t>4. Værktøjsbjælken under en forespørgsel</w:t>
      </w:r>
      <w:bookmarkEnd w:id="8"/>
    </w:p>
    <w:p w:rsidR="00D7017E" w:rsidRDefault="00D7017E" w:rsidP="00D7017E">
      <w:pPr>
        <w:jc w:val="both"/>
      </w:pPr>
      <w:r>
        <w:t>Visse funktioner findes altid på værktøjsbjælken uanset hvilken del af programmet, man anvender. Det er funktionerne for placering af vinduerne, lukning af det aktive vindue samt tilgang til online hjælpemanualen. Disse funktioner kan naturligvis også vælges ved hjælp af menuerne.</w:t>
      </w:r>
    </w:p>
    <w:p w:rsidR="00D7017E" w:rsidRDefault="00D7017E" w:rsidP="00D7017E">
      <w:pPr>
        <w:jc w:val="both"/>
      </w:pPr>
    </w:p>
    <w:p w:rsidR="00D7017E" w:rsidRDefault="00D7017E" w:rsidP="00D7017E">
      <w:pPr>
        <w:jc w:val="center"/>
      </w:pPr>
      <w:r>
        <w:pict>
          <v:shape id="_x0000_i1030" type="#_x0000_t75" style="width:271.5pt;height:132pt">
            <v:imagedata r:id="rId12" o:title="iq1-dan803"/>
          </v:shape>
        </w:pict>
      </w:r>
    </w:p>
    <w:p w:rsidR="000E0BD4" w:rsidRDefault="00D7017E" w:rsidP="00D7017E">
      <w:pPr>
        <w:pStyle w:val="Overskrift7"/>
      </w:pPr>
      <w:bookmarkStart w:id="9" w:name="_Toc118101091"/>
      <w:r>
        <w:t>5. Generelle menuer and knapper</w:t>
      </w:r>
      <w:bookmarkEnd w:id="9"/>
    </w:p>
    <w:p w:rsidR="000E0BD4" w:rsidRDefault="000E0BD4" w:rsidP="000E0BD4">
      <w:pPr>
        <w:pStyle w:val="Overskrift1"/>
      </w:pPr>
      <w:bookmarkStart w:id="10" w:name="_Toc118101161"/>
      <w:r>
        <w:t>1.3. Hardcopy funktion</w:t>
      </w:r>
      <w:bookmarkEnd w:id="10"/>
    </w:p>
    <w:p w:rsidR="000E0BD4" w:rsidRDefault="000E0BD4" w:rsidP="000E0BD4">
      <w:pPr>
        <w:jc w:val="both"/>
      </w:pPr>
      <w:r>
        <w:t>På grund af problemer med en ren tekstudskrift på forskellige printere vil IQ udskrive et billede- (bitmap-) hardcopy af skærmen istedet om muligt.</w:t>
      </w:r>
    </w:p>
    <w:p w:rsidR="000E0BD4" w:rsidRDefault="000E0BD4" w:rsidP="000E0BD4">
      <w:pPr>
        <w:jc w:val="both"/>
      </w:pPr>
      <w:r>
        <w:t>I menuen findes hardcopy funktioner for både kun det aktive vindue samt for hele skærmen.</w:t>
      </w:r>
    </w:p>
    <w:p w:rsidR="000E0BD4" w:rsidRDefault="000E0BD4" w:rsidP="000E0BD4">
      <w:pPr>
        <w:jc w:val="both"/>
      </w:pPr>
    </w:p>
    <w:p w:rsidR="000E0BD4" w:rsidRDefault="000E0BD4" w:rsidP="000E0BD4">
      <w:pPr>
        <w:jc w:val="center"/>
      </w:pPr>
      <w:r>
        <w:pict>
          <v:shape id="_x0000_i1031" type="#_x0000_t75" style="width:481.5pt;height:87.75pt">
            <v:imagedata r:id="rId13" o:title="iq1-dan009"/>
          </v:shape>
        </w:pict>
      </w:r>
    </w:p>
    <w:p w:rsidR="004155CF" w:rsidRDefault="000E0BD4" w:rsidP="000E0BD4">
      <w:pPr>
        <w:pStyle w:val="Overskrift7"/>
      </w:pPr>
      <w:bookmarkStart w:id="11" w:name="_Toc118101092"/>
      <w:r>
        <w:t>6. Hardcopy funktionen</w:t>
      </w:r>
      <w:bookmarkEnd w:id="11"/>
    </w:p>
    <w:p w:rsidR="004155CF" w:rsidRDefault="004155CF" w:rsidP="004155CF">
      <w:pPr>
        <w:pStyle w:val="Overskrift1"/>
      </w:pPr>
      <w:bookmarkStart w:id="12" w:name="_Toc118101162"/>
      <w:r>
        <w:t>2. Definition af en forespørgsel</w:t>
      </w:r>
      <w:bookmarkEnd w:id="12"/>
    </w:p>
    <w:p w:rsidR="00114871" w:rsidRDefault="00114871" w:rsidP="004155CF"/>
    <w:p w:rsidR="00114871" w:rsidRDefault="00114871" w:rsidP="00114871">
      <w:pPr>
        <w:pStyle w:val="Overskrift1"/>
      </w:pPr>
      <w:bookmarkStart w:id="13" w:name="_Toc118101163"/>
      <w:r>
        <w:t>2.1. Valg af tabel og felter</w:t>
      </w:r>
      <w:bookmarkEnd w:id="13"/>
    </w:p>
    <w:p w:rsidR="00114871" w:rsidRDefault="00114871" w:rsidP="00114871">
      <w:pPr>
        <w:jc w:val="both"/>
      </w:pPr>
      <w:r>
        <w:t>En forespørgsel skal altid defineret med udgangspunkt i en bestemt tabel. Derfor er det første punkt indtastning af en tabel id på to bogstaver eller valg af en tabel fra listboxen:</w:t>
      </w:r>
    </w:p>
    <w:p w:rsidR="00114871" w:rsidRDefault="00114871" w:rsidP="00114871">
      <w:pPr>
        <w:jc w:val="both"/>
      </w:pPr>
    </w:p>
    <w:p w:rsidR="00114871" w:rsidRDefault="00114871" w:rsidP="00114871">
      <w:pPr>
        <w:jc w:val="center"/>
      </w:pPr>
      <w:r>
        <w:pict>
          <v:shape id="_x0000_i1032" type="#_x0000_t75" style="width:417pt;height:261.75pt">
            <v:imagedata r:id="rId14" o:title="iq1-dan210"/>
          </v:shape>
        </w:pict>
      </w:r>
    </w:p>
    <w:p w:rsidR="00114871" w:rsidRDefault="00114871" w:rsidP="00114871">
      <w:pPr>
        <w:pStyle w:val="Overskrift7"/>
      </w:pPr>
      <w:bookmarkStart w:id="14" w:name="_Toc118101093"/>
      <w:r>
        <w:t>7. Valg af tabel</w:t>
      </w:r>
      <w:bookmarkEnd w:id="14"/>
    </w:p>
    <w:p w:rsidR="00114871" w:rsidRDefault="00114871" w:rsidP="00114871">
      <w:pPr>
        <w:jc w:val="both"/>
      </w:pPr>
      <w:r>
        <w:t>Når tabellen er valgt vises felterne fra denne i henhold til Data Dictionaryet:</w:t>
      </w:r>
    </w:p>
    <w:p w:rsidR="00114871" w:rsidRDefault="00114871" w:rsidP="00114871">
      <w:pPr>
        <w:jc w:val="both"/>
      </w:pPr>
    </w:p>
    <w:p w:rsidR="00114871" w:rsidRDefault="00114871" w:rsidP="00114871">
      <w:pPr>
        <w:jc w:val="center"/>
      </w:pPr>
      <w:r>
        <w:pict>
          <v:shape id="_x0000_i1033" type="#_x0000_t75" style="width:417pt;height:258.75pt">
            <v:imagedata r:id="rId15" o:title="iq1-dan211"/>
          </v:shape>
        </w:pict>
      </w:r>
    </w:p>
    <w:p w:rsidR="00114871" w:rsidRDefault="00114871" w:rsidP="00114871">
      <w:pPr>
        <w:pStyle w:val="Overskrift7"/>
      </w:pPr>
      <w:bookmarkStart w:id="15" w:name="_Toc118101094"/>
      <w:r>
        <w:t>8. Felterne fra den valgte tabel</w:t>
      </w:r>
      <w:bookmarkEnd w:id="15"/>
    </w:p>
    <w:p w:rsidR="00114871" w:rsidRDefault="00114871" w:rsidP="00114871">
      <w:pPr>
        <w:jc w:val="both"/>
      </w:pPr>
      <w:r>
        <w:t>Herefter vælges de ønskede felter på forespørgselen ved at klikke på disse i listboxen. For eksempel defineres en forespørgsel på varekartoteket med information om:</w:t>
      </w:r>
    </w:p>
    <w:p w:rsidR="00114871" w:rsidRDefault="00114871" w:rsidP="00114871">
      <w:pPr>
        <w:pStyle w:val="Bloktekst"/>
      </w:pPr>
      <w:r>
        <w:t>- Vare nummer</w:t>
      </w:r>
    </w:p>
    <w:p w:rsidR="00114871" w:rsidRDefault="00114871" w:rsidP="00114871">
      <w:pPr>
        <w:pStyle w:val="Bloktekst"/>
      </w:pPr>
      <w:r>
        <w:t>- Betegnelse</w:t>
      </w:r>
    </w:p>
    <w:p w:rsidR="00114871" w:rsidRDefault="00114871" w:rsidP="00114871">
      <w:pPr>
        <w:pStyle w:val="Bloktekst"/>
      </w:pPr>
      <w:r>
        <w:t>- Salgspris</w:t>
      </w:r>
    </w:p>
    <w:p w:rsidR="00114871" w:rsidRDefault="00114871" w:rsidP="00114871">
      <w:pPr>
        <w:pStyle w:val="Bloktekst"/>
      </w:pPr>
      <w:r>
        <w:t>- Kostpris</w:t>
      </w:r>
    </w:p>
    <w:p w:rsidR="00114871" w:rsidRDefault="00114871" w:rsidP="00114871">
      <w:pPr>
        <w:pStyle w:val="Bloktekst"/>
      </w:pPr>
      <w:r>
        <w:t>- Sidste købsdato</w:t>
      </w:r>
    </w:p>
    <w:p w:rsidR="00114871" w:rsidRDefault="00114871" w:rsidP="00114871">
      <w:pPr>
        <w:pStyle w:val="Bloktekst"/>
      </w:pPr>
      <w:r>
        <w:t>- Leverandør nummer</w:t>
      </w:r>
    </w:p>
    <w:p w:rsidR="00114871" w:rsidRDefault="00114871" w:rsidP="00114871">
      <w:pPr>
        <w:pStyle w:val="Bloktekst"/>
      </w:pPr>
      <w:r>
        <w:t>- Lagerbeholdning</w:t>
      </w:r>
    </w:p>
    <w:p w:rsidR="00114871" w:rsidRDefault="00114871" w:rsidP="00114871">
      <w:pPr>
        <w:jc w:val="both"/>
      </w:pPr>
      <w:r>
        <w:t>klikkes på felterne som vist herunder:</w:t>
      </w:r>
    </w:p>
    <w:p w:rsidR="00114871" w:rsidRDefault="00114871" w:rsidP="00114871">
      <w:pPr>
        <w:jc w:val="both"/>
      </w:pPr>
    </w:p>
    <w:p w:rsidR="00114871" w:rsidRDefault="00114871" w:rsidP="00114871">
      <w:pPr>
        <w:jc w:val="center"/>
      </w:pPr>
      <w:r>
        <w:pict>
          <v:shape id="_x0000_i1034" type="#_x0000_t75" style="width:415.5pt;height:271.5pt">
            <v:imagedata r:id="rId16" o:title="iq1-dan212"/>
          </v:shape>
        </w:pict>
      </w:r>
    </w:p>
    <w:p w:rsidR="00114871" w:rsidRDefault="00114871" w:rsidP="00114871">
      <w:pPr>
        <w:pStyle w:val="Overskrift7"/>
      </w:pPr>
      <w:bookmarkStart w:id="16" w:name="_Toc118101095"/>
      <w:r>
        <w:t>9. Eksempel på en vareforespørgsel</w:t>
      </w:r>
      <w:bookmarkEnd w:id="16"/>
    </w:p>
    <w:p w:rsidR="00114871" w:rsidRDefault="00114871" w:rsidP="00114871">
      <w:pPr>
        <w:jc w:val="both"/>
      </w:pPr>
      <w:r>
        <w:t>Alternativt til at bruge musen kan feltsekvensen også indtastes som:</w:t>
      </w:r>
    </w:p>
    <w:p w:rsidR="00114871" w:rsidRDefault="00114871" w:rsidP="00114871">
      <w:pPr>
        <w:pStyle w:val="Bloktekst"/>
      </w:pPr>
      <w:r>
        <w:t>va#1-6,8</w:t>
      </w:r>
    </w:p>
    <w:p w:rsidR="00114871" w:rsidRDefault="00114871" w:rsidP="00114871">
      <w:pPr>
        <w:jc w:val="both"/>
      </w:pPr>
      <w:r>
        <w:t>Når felterne indtastes skal man angive</w:t>
      </w:r>
    </w:p>
    <w:p w:rsidR="00114871" w:rsidRDefault="00114871" w:rsidP="00114871">
      <w:pPr>
        <w:pStyle w:val="Bloktekst"/>
      </w:pPr>
      <w:r>
        <w:t>#</w:t>
      </w:r>
    </w:p>
    <w:p w:rsidR="00114871" w:rsidRDefault="00114871" w:rsidP="00114871">
      <w:pPr>
        <w:jc w:val="both"/>
      </w:pPr>
      <w:r>
        <w:t>efter tabel id, hvorefter feltsekvensen indtastes.</w:t>
      </w:r>
    </w:p>
    <w:p w:rsidR="00114871" w:rsidRDefault="00114871" w:rsidP="00114871">
      <w:pPr>
        <w:jc w:val="both"/>
      </w:pPr>
      <w:r>
        <w:t>Database</w:t>
      </w:r>
      <w:r w:rsidR="00B046D3">
        <w:fldChar w:fldCharType="begin"/>
      </w:r>
      <w:r w:rsidR="00B046D3">
        <w:instrText xml:space="preserve"> XE "</w:instrText>
      </w:r>
      <w:r w:rsidR="00B046D3" w:rsidRPr="00097C56">
        <w:instrText>Database</w:instrText>
      </w:r>
      <w:r w:rsidR="00B046D3">
        <w:instrText xml:space="preserve">" </w:instrText>
      </w:r>
      <w:r w:rsidR="00B046D3">
        <w:fldChar w:fldCharType="end"/>
      </w:r>
      <w:r>
        <w:t xml:space="preserve"> vinduet vil automatisk blive opdateret til altid at udvise de valgte felter for den aktive tabel, her varekartoteket.</w:t>
      </w:r>
    </w:p>
    <w:p w:rsidR="00114871" w:rsidRDefault="00114871" w:rsidP="00114871">
      <w:pPr>
        <w:jc w:val="both"/>
      </w:pPr>
      <w:r>
        <w:t>Når man har udvalgte de ønskede informationer fra een (eller flere) tabeller vil forespørgselen blive dannet når man aktiverer NY knappen eller taster 'enter'.</w:t>
      </w:r>
    </w:p>
    <w:p w:rsidR="00114871" w:rsidRDefault="00114871" w:rsidP="00114871">
      <w:pPr>
        <w:jc w:val="both"/>
      </w:pPr>
    </w:p>
    <w:p w:rsidR="00114871" w:rsidRDefault="00114871" w:rsidP="00114871">
      <w:pPr>
        <w:jc w:val="center"/>
      </w:pPr>
      <w:r>
        <w:pict>
          <v:shape id="_x0000_i1035" type="#_x0000_t75" style="width:415.5pt;height:271.5pt">
            <v:imagedata r:id="rId16" o:title="iq1-dan898"/>
          </v:shape>
        </w:pict>
      </w:r>
    </w:p>
    <w:p w:rsidR="00114871" w:rsidRDefault="00114871" w:rsidP="00114871">
      <w:pPr>
        <w:pStyle w:val="Overskrift7"/>
      </w:pPr>
      <w:bookmarkStart w:id="17" w:name="_Toc118101096"/>
      <w:r>
        <w:t>10. Dannelse af forespørgselen</w:t>
      </w:r>
      <w:bookmarkEnd w:id="17"/>
    </w:p>
    <w:p w:rsidR="00114871" w:rsidRDefault="00114871" w:rsidP="00114871">
      <w:pPr>
        <w:jc w:val="both"/>
      </w:pPr>
      <w:r>
        <w:t>Forespørgselen genereres automatisk med et standard skærmbillede. Alle felter indsættes med felt navnet som ledetekst og en tilhørende box hvor feltværdien vises.</w:t>
      </w:r>
    </w:p>
    <w:p w:rsidR="00114871" w:rsidRDefault="00114871" w:rsidP="00114871">
      <w:pPr>
        <w:jc w:val="both"/>
      </w:pPr>
      <w:r>
        <w:t>IQ genererer som standard maximum 20 felter pr. kolonne. Hvis mange felter vælges vil disse således bliver opdelt i flere kolonner.</w:t>
      </w:r>
    </w:p>
    <w:p w:rsidR="00114871" w:rsidRDefault="00114871" w:rsidP="00114871">
      <w:pPr>
        <w:jc w:val="both"/>
      </w:pPr>
      <w:r>
        <w:t>Felterne justeres på skærmbilledet afhængigt af deres layout, dvs. tekstfelter venstrestilles og numeriske felter højrestilles med hensyntagen til antal decimaler.</w:t>
      </w:r>
    </w:p>
    <w:p w:rsidR="00114871" w:rsidRDefault="00114871" w:rsidP="00114871">
      <w:pPr>
        <w:jc w:val="both"/>
      </w:pPr>
      <w:r>
        <w:t>Den nye vareforespørgsel med kun een tabel kommer til at se ud som følgende:</w:t>
      </w:r>
    </w:p>
    <w:p w:rsidR="00114871" w:rsidRDefault="00114871" w:rsidP="00114871">
      <w:pPr>
        <w:jc w:val="both"/>
      </w:pPr>
    </w:p>
    <w:p w:rsidR="00114871" w:rsidRDefault="00114871" w:rsidP="00114871">
      <w:pPr>
        <w:jc w:val="center"/>
      </w:pPr>
      <w:r>
        <w:pict>
          <v:shape id="_x0000_i1036" type="#_x0000_t75" style="width:426pt;height:287.25pt">
            <v:imagedata r:id="rId17" o:title="iq1-dan213"/>
          </v:shape>
        </w:pict>
      </w:r>
    </w:p>
    <w:p w:rsidR="00114871" w:rsidRDefault="00114871" w:rsidP="00114871">
      <w:pPr>
        <w:pStyle w:val="Overskrift7"/>
      </w:pPr>
      <w:bookmarkStart w:id="18" w:name="_Toc118101097"/>
      <w:r>
        <w:t>11.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med een tabel</w:t>
      </w:r>
      <w:bookmarkEnd w:id="18"/>
    </w:p>
    <w:p w:rsidR="00504550" w:rsidRDefault="00114871" w:rsidP="00114871">
      <w:pPr>
        <w:jc w:val="both"/>
      </w:pPr>
      <w:r>
        <w:t>Visse feltnavne kan være angivet i rødt, dette markere indexfelter, der kan anvendes ved søgning, se senere.</w:t>
      </w:r>
    </w:p>
    <w:p w:rsidR="00504550" w:rsidRDefault="00504550" w:rsidP="00504550">
      <w:pPr>
        <w:pStyle w:val="Overskrift1"/>
      </w:pPr>
      <w:bookmarkStart w:id="19" w:name="_Toc118101164"/>
      <w:r>
        <w:t>2.2.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på listeform</w:t>
      </w:r>
      <w:bookmarkEnd w:id="19"/>
    </w:p>
    <w:p w:rsidR="00504550" w:rsidRDefault="00504550" w:rsidP="00504550">
      <w:pPr>
        <w:jc w:val="both"/>
      </w:pPr>
      <w:r>
        <w:t>Angives ikke andet danner IQ et skærmbillede med de udvalgte felter stillet op i kolonner. Herved fås et program, der viser en record fra tabellen på skærmen ad gangen. Det er også muligt at definere en forespørgsel, der viser flere records af gangen.</w:t>
      </w:r>
    </w:p>
    <w:p w:rsidR="00504550" w:rsidRDefault="00504550" w:rsidP="00504550">
      <w:pPr>
        <w:jc w:val="both"/>
      </w:pPr>
      <w:r>
        <w:t>Definitionen af en sådan 'listeforespørgsel' gøres på præcis samme måde som beskrevet ovenfor blot indtastes bogstavet</w:t>
      </w:r>
    </w:p>
    <w:p w:rsidR="00504550" w:rsidRDefault="00504550" w:rsidP="00504550">
      <w:pPr>
        <w:pStyle w:val="Bloktekst"/>
      </w:pPr>
      <w:r>
        <w:t>l</w:t>
      </w:r>
    </w:p>
    <w:p w:rsidR="00504550" w:rsidRDefault="00504550" w:rsidP="00504550">
      <w:pPr>
        <w:jc w:val="both"/>
      </w:pPr>
      <w:r>
        <w:t>som sidste karakter. L står for Listeform</w:t>
      </w:r>
      <w:r w:rsidR="00B046D3">
        <w:fldChar w:fldCharType="begin"/>
      </w:r>
      <w:r w:rsidR="00B046D3">
        <w:instrText xml:space="preserve"> XE "</w:instrText>
      </w:r>
      <w:r w:rsidR="00B046D3" w:rsidRPr="00097C56">
        <w:instrText>Listeform</w:instrText>
      </w:r>
      <w:r w:rsidR="00B046D3">
        <w:instrText xml:space="preserve">" </w:instrText>
      </w:r>
      <w:r w:rsidR="00B046D3">
        <w:fldChar w:fldCharType="end"/>
      </w:r>
      <w:r>
        <w:t>. Hvis man definerer en forespørgsel som for eksempel:</w:t>
      </w:r>
    </w:p>
    <w:p w:rsidR="00504550" w:rsidRDefault="00504550" w:rsidP="00504550">
      <w:pPr>
        <w:pStyle w:val="Bloktekst"/>
      </w:pPr>
      <w:r>
        <w:t>va#1-6,8l</w:t>
      </w:r>
    </w:p>
    <w:p w:rsidR="00504550" w:rsidRDefault="00504550" w:rsidP="00504550">
      <w:pPr>
        <w:jc w:val="both"/>
      </w:pPr>
      <w:r>
        <w:t>vil følgende skærmbillede blive dannet:</w:t>
      </w:r>
    </w:p>
    <w:p w:rsidR="00504550" w:rsidRDefault="00504550" w:rsidP="00504550">
      <w:pPr>
        <w:jc w:val="both"/>
      </w:pPr>
    </w:p>
    <w:p w:rsidR="00504550" w:rsidRDefault="00504550" w:rsidP="00504550">
      <w:pPr>
        <w:jc w:val="center"/>
      </w:pPr>
      <w:r>
        <w:pict>
          <v:shape id="_x0000_i1037" type="#_x0000_t75" style="width:481.5pt;height:282.75pt">
            <v:imagedata r:id="rId18" o:title="iq1-dan806"/>
          </v:shape>
        </w:pict>
      </w:r>
    </w:p>
    <w:p w:rsidR="00504550" w:rsidRDefault="00504550" w:rsidP="00504550">
      <w:pPr>
        <w:pStyle w:val="Overskrift7"/>
      </w:pPr>
      <w:bookmarkStart w:id="20" w:name="_Toc118101098"/>
      <w:r>
        <w:t>12.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på listeform</w:t>
      </w:r>
      <w:bookmarkEnd w:id="20"/>
    </w:p>
    <w:p w:rsidR="00504550" w:rsidRDefault="00504550" w:rsidP="00504550">
      <w:pPr>
        <w:jc w:val="both"/>
      </w:pPr>
      <w:r>
        <w:t>Skærmbilledet genereres med de valgte felters navne som overskrifter og herefer et antal feltboxe under disse til visning af feltværdierne.</w:t>
      </w:r>
    </w:p>
    <w:p w:rsidR="00A22BCA" w:rsidRDefault="00504550" w:rsidP="00504550">
      <w:pPr>
        <w:jc w:val="both"/>
      </w:pPr>
      <w:r>
        <w:t>Den orden, records fra tabellen vises i, afhænger af hvilket index man anvender ved søgningen, se senere.</w:t>
      </w:r>
    </w:p>
    <w:p w:rsidR="00A22BCA" w:rsidRDefault="00A22BCA" w:rsidP="00A22BCA">
      <w:pPr>
        <w:pStyle w:val="Overskrift1"/>
      </w:pPr>
      <w:bookmarkStart w:id="21" w:name="_Toc118101165"/>
      <w:r>
        <w:t>2.3. Forespørgseler med flere tabeller</w:t>
      </w:r>
      <w:bookmarkEnd w:id="21"/>
    </w:p>
    <w:p w:rsidR="00A22BCA" w:rsidRDefault="00A22BCA" w:rsidP="00A22BCA">
      <w:pPr>
        <w:jc w:val="both"/>
      </w:pPr>
      <w:r>
        <w:t>En database består normalt af et antal tabeller, der er indbyrdes relaterede. Et varekartotek indholder for eksempel ikke al information om leverandøren men derimod et leverandørnummer, der kan anvendes til opslag i leverandørkartoteket. Med andre ord er varekartoteket knyttet (relateret) til leverandørkartoteket og leverandørinformationerne kan hentes for hver vare.</w:t>
      </w:r>
    </w:p>
    <w:p w:rsidR="00A22BCA" w:rsidRDefault="00A22BCA" w:rsidP="00A22BCA">
      <w:pPr>
        <w:jc w:val="both"/>
      </w:pPr>
      <w:r>
        <w:t>Sådanne relationer vil normalt være defineret i Data Dictionaryet sammen med tabeller og felter. Derfor kan man blot udvælge felterne fra flere tabeller hvorefter IQ selv vil knytte forbindelsen. Som ovenfor vælges først felterne fra varekartoteket og herefter de ønskede felter fra leverandørkartoteket.</w:t>
      </w:r>
    </w:p>
    <w:p w:rsidR="00A22BCA" w:rsidRDefault="00A22BCA" w:rsidP="00A22BCA">
      <w:pPr>
        <w:jc w:val="both"/>
      </w:pPr>
      <w:r>
        <w:t>I database vinduet vises for hver tabel ikke blot felterne i denne, men også de relaterede tabeller (i rødt). Ved at klikke på en sådan relation til 'le':</w:t>
      </w:r>
    </w:p>
    <w:p w:rsidR="00A22BCA" w:rsidRDefault="00A22BCA" w:rsidP="00A22BCA">
      <w:pPr>
        <w:jc w:val="both"/>
      </w:pPr>
    </w:p>
    <w:p w:rsidR="00A22BCA" w:rsidRDefault="00A22BCA" w:rsidP="00A22BCA">
      <w:pPr>
        <w:jc w:val="center"/>
      </w:pPr>
      <w:r>
        <w:pict>
          <v:shape id="_x0000_i1038" type="#_x0000_t75" style="width:399pt;height:189.75pt">
            <v:imagedata r:id="rId19" o:title="iq1-dan229"/>
          </v:shape>
        </w:pict>
      </w:r>
    </w:p>
    <w:p w:rsidR="00A22BCA" w:rsidRDefault="00A22BCA" w:rsidP="00A22BCA">
      <w:pPr>
        <w:pStyle w:val="Overskrift7"/>
      </w:pPr>
      <w:bookmarkStart w:id="22" w:name="_Toc118101099"/>
      <w:r>
        <w:t>13. Relationer</w:t>
      </w:r>
      <w:r w:rsidR="00B046D3">
        <w:fldChar w:fldCharType="begin"/>
      </w:r>
      <w:r w:rsidR="00B046D3">
        <w:instrText xml:space="preserve"> XE "</w:instrText>
      </w:r>
      <w:r w:rsidR="00B046D3" w:rsidRPr="00097C56">
        <w:instrText>Relationer</w:instrText>
      </w:r>
      <w:r w:rsidR="00B046D3">
        <w:instrText xml:space="preserve">" </w:instrText>
      </w:r>
      <w:r w:rsidR="00B046D3">
        <w:fldChar w:fldCharType="end"/>
      </w:r>
      <w:r>
        <w:t xml:space="preserve"> mellem tabeller</w:t>
      </w:r>
      <w:bookmarkEnd w:id="22"/>
    </w:p>
    <w:p w:rsidR="00A22BCA" w:rsidRDefault="00A22BCA" w:rsidP="00A22BCA">
      <w:pPr>
        <w:jc w:val="both"/>
      </w:pPr>
      <w:r>
        <w:t>kan leverandørfelterne tilføjes til forespørgselen:</w:t>
      </w:r>
    </w:p>
    <w:p w:rsidR="00A22BCA" w:rsidRDefault="00A22BCA" w:rsidP="00A22BCA">
      <w:pPr>
        <w:jc w:val="both"/>
      </w:pPr>
    </w:p>
    <w:p w:rsidR="00A22BCA" w:rsidRDefault="00A22BCA" w:rsidP="00A22BCA">
      <w:pPr>
        <w:jc w:val="center"/>
      </w:pPr>
      <w:r>
        <w:pict>
          <v:shape id="_x0000_i1039" type="#_x0000_t75" style="width:458.25pt;height:294.75pt">
            <v:imagedata r:id="rId20" o:title="iq1-dan220"/>
          </v:shape>
        </w:pict>
      </w:r>
    </w:p>
    <w:p w:rsidR="00A22BCA" w:rsidRDefault="00A22BCA" w:rsidP="00A22BCA">
      <w:pPr>
        <w:pStyle w:val="Overskrift7"/>
      </w:pPr>
      <w:bookmarkStart w:id="23" w:name="_Toc118101100"/>
      <w:r>
        <w:t>14. Valg af felter fra den relaterede tabel</w:t>
      </w:r>
      <w:bookmarkEnd w:id="23"/>
    </w:p>
    <w:p w:rsidR="00A22BCA" w:rsidRDefault="00A22BCA" w:rsidP="00A22BCA">
      <w:pPr>
        <w:jc w:val="both"/>
      </w:pPr>
      <w:r>
        <w:t>Den dannede forespørgsel med felter fra begge tabeller vil se ud som følger:</w:t>
      </w:r>
    </w:p>
    <w:p w:rsidR="00A22BCA" w:rsidRDefault="00A22BCA" w:rsidP="00A22BCA">
      <w:pPr>
        <w:jc w:val="both"/>
      </w:pPr>
    </w:p>
    <w:p w:rsidR="00A22BCA" w:rsidRDefault="00A22BCA" w:rsidP="00A22BCA">
      <w:pPr>
        <w:jc w:val="center"/>
      </w:pPr>
      <w:r>
        <w:pict>
          <v:shape id="_x0000_i1040" type="#_x0000_t75" style="width:458.25pt;height:291.75pt">
            <v:imagedata r:id="rId21" o:title="iq1-dan221"/>
          </v:shape>
        </w:pict>
      </w:r>
    </w:p>
    <w:p w:rsidR="00614568" w:rsidRDefault="00A22BCA" w:rsidP="00A22BCA">
      <w:pPr>
        <w:pStyle w:val="Overskrift7"/>
      </w:pPr>
      <w:bookmarkStart w:id="24" w:name="_Toc118101101"/>
      <w:r>
        <w:t>15.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med flere tabeller</w:t>
      </w:r>
      <w:bookmarkEnd w:id="24"/>
    </w:p>
    <w:p w:rsidR="00614568" w:rsidRDefault="00614568" w:rsidP="00614568">
      <w:pPr>
        <w:pStyle w:val="Overskrift1"/>
      </w:pPr>
      <w:bookmarkStart w:id="25" w:name="_Toc118101166"/>
      <w:r>
        <w:t>2.4.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på posteringer</w:t>
      </w:r>
      <w:bookmarkEnd w:id="25"/>
    </w:p>
    <w:p w:rsidR="00614568" w:rsidRDefault="00614568" w:rsidP="00614568">
      <w:pPr>
        <w:jc w:val="both"/>
      </w:pPr>
      <w:r>
        <w:t>Forespørgseler på een tabel eller flere tabeller knyttet i forholdet 1:1 kan defineres ved valg med musen som vist ovenfor. Hvis forbindelse mellem tabellerne er 1:mange som for eksempel posteringer, hvor een record i hovedtabellen er knyttet til et vilkårligt antal transaktioner, må man indtaste en enkelt karakter i definitionen.</w:t>
      </w:r>
    </w:p>
    <w:p w:rsidR="00614568" w:rsidRDefault="00614568" w:rsidP="00614568">
      <w:pPr>
        <w:jc w:val="both"/>
      </w:pPr>
      <w:r>
        <w:t>Et eksempel kunne være forespørgsel på leverandør - hvilke varer har denne. Første skridt er at udvælge de ønskede felter fra leverandørkartoteket:</w:t>
      </w:r>
    </w:p>
    <w:p w:rsidR="00614568" w:rsidRDefault="00614568" w:rsidP="00614568">
      <w:pPr>
        <w:pStyle w:val="Bloktekst"/>
      </w:pPr>
      <w:r>
        <w:t>le#1-6</w:t>
      </w:r>
    </w:p>
    <w:p w:rsidR="00614568" w:rsidRDefault="00614568" w:rsidP="00614568">
      <w:pPr>
        <w:jc w:val="both"/>
      </w:pPr>
      <w:r>
        <w:t>Herefter må man angive, at forespørgselen skal stilles op med flere transaktionerlinier pr. leverandør, hvilket gøres ved at adskille staminformationerne på skærmbilledet fra linierne med en</w:t>
      </w:r>
    </w:p>
    <w:p w:rsidR="00614568" w:rsidRDefault="00614568" w:rsidP="00614568">
      <w:pPr>
        <w:pStyle w:val="Bloktekst"/>
      </w:pPr>
      <w:r>
        <w:t>/ (Divisionstegn)</w:t>
      </w:r>
    </w:p>
    <w:p w:rsidR="00614568" w:rsidRDefault="00614568" w:rsidP="00614568">
      <w:pPr>
        <w:jc w:val="both"/>
      </w:pPr>
      <w:r>
        <w:t>og herefter udvælge felterne der ønskes vist pr. linie, dvs. vareinformationerne.</w:t>
      </w:r>
    </w:p>
    <w:p w:rsidR="00614568" w:rsidRDefault="00614568" w:rsidP="00614568">
      <w:pPr>
        <w:pStyle w:val="Bloktekst"/>
      </w:pPr>
      <w:r>
        <w:t>le#1-6/va#1-6,8</w:t>
      </w:r>
    </w:p>
    <w:p w:rsidR="00614568" w:rsidRDefault="00614568" w:rsidP="00614568">
      <w:pPr>
        <w:jc w:val="both"/>
      </w:pPr>
      <w:r>
        <w:t>IQ danner et sådant forespørgselsskærmbillede i to skridt: Først placeres felterne fra hovedtabellen som normalt i een eller flere kolonner, hvorefter transaktionerlinierne dannes med overskrift for hvert felt. Eksemplet vil danne følgende skærmbillede:</w:t>
      </w:r>
    </w:p>
    <w:p w:rsidR="00614568" w:rsidRDefault="00614568" w:rsidP="00614568">
      <w:pPr>
        <w:jc w:val="both"/>
      </w:pPr>
    </w:p>
    <w:p w:rsidR="00614568" w:rsidRDefault="00614568" w:rsidP="00614568">
      <w:pPr>
        <w:jc w:val="center"/>
      </w:pPr>
      <w:r>
        <w:pict>
          <v:shape id="_x0000_i1041" type="#_x0000_t75" style="width:456.75pt;height:315pt">
            <v:imagedata r:id="rId22" o:title="iq1-dan230"/>
          </v:shape>
        </w:pict>
      </w:r>
    </w:p>
    <w:p w:rsidR="00614568" w:rsidRDefault="00614568" w:rsidP="00614568">
      <w:pPr>
        <w:pStyle w:val="Overskrift7"/>
      </w:pPr>
      <w:bookmarkStart w:id="26" w:name="_Toc118101102"/>
      <w:r>
        <w:t>16.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på transaktioner</w:t>
      </w:r>
      <w:bookmarkEnd w:id="26"/>
    </w:p>
    <w:p w:rsidR="004D062B" w:rsidRDefault="00614568" w:rsidP="00614568">
      <w:pPr>
        <w:jc w:val="both"/>
      </w:pPr>
      <w:r>
        <w:t>Felter markeret med blå overskrift på transaktionerlinerne kan anvendes direkte ved selektion, se nedenfor.</w:t>
      </w:r>
    </w:p>
    <w:p w:rsidR="004D062B" w:rsidRDefault="004D062B" w:rsidP="004D062B">
      <w:pPr>
        <w:pStyle w:val="Overskrift1"/>
      </w:pPr>
      <w:bookmarkStart w:id="27" w:name="_Toc118101167"/>
      <w:r>
        <w:t>2.5. Historik</w:t>
      </w:r>
      <w:r w:rsidR="00B046D3">
        <w:fldChar w:fldCharType="begin"/>
      </w:r>
      <w:r w:rsidR="00B046D3">
        <w:instrText xml:space="preserve"> XE "</w:instrText>
      </w:r>
      <w:r w:rsidR="00B046D3" w:rsidRPr="00097C56">
        <w:instrText>Historik</w:instrText>
      </w:r>
      <w:r w:rsidR="00B046D3">
        <w:instrText xml:space="preserve">" </w:instrText>
      </w:r>
      <w:r w:rsidR="00B046D3">
        <w:fldChar w:fldCharType="end"/>
      </w:r>
      <w:r>
        <w:t xml:space="preserve"> over valgte felter</w:t>
      </w:r>
      <w:bookmarkEnd w:id="27"/>
    </w:p>
    <w:p w:rsidR="004D062B" w:rsidRDefault="004D062B" w:rsidP="004D062B">
      <w:pPr>
        <w:jc w:val="both"/>
      </w:pPr>
      <w:r>
        <w:t>Når en forespørgsel defineres husker IQ altid de sidst valgte felter for hovedkartoteket. Dvs. hvis en forespørgsel er defineret som:</w:t>
      </w:r>
    </w:p>
    <w:p w:rsidR="004D062B" w:rsidRDefault="004D062B" w:rsidP="004D062B">
      <w:pPr>
        <w:pStyle w:val="Bloktekst"/>
      </w:pPr>
      <w:r>
        <w:t>va#1-6,8</w:t>
      </w:r>
    </w:p>
    <w:p w:rsidR="004D062B" w:rsidRDefault="004D062B" w:rsidP="004D062B">
      <w:pPr>
        <w:jc w:val="both"/>
      </w:pPr>
      <w:r>
        <w:t>huster IQ</w:t>
      </w:r>
    </w:p>
    <w:p w:rsidR="004D062B" w:rsidRDefault="004D062B" w:rsidP="004D062B">
      <w:pPr>
        <w:pStyle w:val="Bloktekst"/>
      </w:pPr>
      <w:r>
        <w:t>#1-6,8</w:t>
      </w:r>
    </w:p>
    <w:p w:rsidR="004D062B" w:rsidRDefault="004D062B" w:rsidP="004D062B">
      <w:pPr>
        <w:jc w:val="both"/>
      </w:pPr>
      <w:r>
        <w:t>for tabellen 'va'. Næste gang man vil definere en forespørgsel på denne tabel kan man blot indtaste</w:t>
      </w:r>
    </w:p>
    <w:p w:rsidR="004D062B" w:rsidRDefault="004D062B" w:rsidP="004D062B">
      <w:pPr>
        <w:pStyle w:val="Bloktekst"/>
      </w:pPr>
      <w:r>
        <w:t>va</w:t>
      </w:r>
    </w:p>
    <w:p w:rsidR="004D062B" w:rsidRDefault="004D062B" w:rsidP="004D062B">
      <w:pPr>
        <w:jc w:val="both"/>
      </w:pPr>
      <w:r>
        <w:t>og taste [ENTER]. IQ henter herved de sidst anvendte felter for denne tabel, hvorefter man kan ændre disse.</w:t>
      </w:r>
    </w:p>
    <w:p w:rsidR="00CC2926" w:rsidRDefault="004D062B" w:rsidP="004D062B">
      <w:pPr>
        <w:pStyle w:val="Bloktekst"/>
      </w:pPr>
      <w:r>
        <w:t>va#1-6,8</w:t>
      </w:r>
    </w:p>
    <w:p w:rsidR="00CC2926" w:rsidRDefault="00CC2926" w:rsidP="00CC2926">
      <w:pPr>
        <w:pStyle w:val="Overskrift1"/>
      </w:pPr>
      <w:bookmarkStart w:id="28" w:name="_Toc118101168"/>
      <w:r>
        <w:t>2.6. Syntax for en forespørgselsdefinition</w:t>
      </w:r>
      <w:bookmarkEnd w:id="28"/>
    </w:p>
    <w:p w:rsidR="00CC2926" w:rsidRDefault="00CC2926" w:rsidP="00CC2926">
      <w:pPr>
        <w:jc w:val="both"/>
      </w:pPr>
      <w:r>
        <w:t>Som beskrevet ovenfor kan forespørgseler defineres ved valg med musen eller ved indtastning af de ønskede felter. Nedenfor gives nogle eksempler på indtastning:</w:t>
      </w:r>
    </w:p>
    <w:p w:rsidR="00CC2926" w:rsidRDefault="00CC2926" w:rsidP="00CC2926">
      <w:pPr>
        <w:jc w:val="both"/>
      </w:pPr>
    </w:p>
    <w:tbl>
      <w:tblPr>
        <w:tblW w:w="0" w:type="auto"/>
        <w:tblLayout w:type="fixed"/>
        <w:tblLook w:val="0000"/>
      </w:tblPr>
      <w:tblGrid>
        <w:gridCol w:w="411"/>
        <w:gridCol w:w="2391"/>
        <w:gridCol w:w="4701"/>
      </w:tblGrid>
      <w:tr w:rsidR="00CC2926" w:rsidTr="00CC2926">
        <w:tblPrEx>
          <w:tblCellMar>
            <w:top w:w="0" w:type="dxa"/>
            <w:bottom w:w="0" w:type="dxa"/>
          </w:tblCellMar>
        </w:tblPrEx>
        <w:tc>
          <w:tcPr>
            <w:tcW w:w="411" w:type="dxa"/>
          </w:tcPr>
          <w:p w:rsidR="00CC2926" w:rsidRPr="00CC2926" w:rsidRDefault="00CC2926" w:rsidP="00CC2926">
            <w:pPr>
              <w:rPr>
                <w:b/>
              </w:rPr>
            </w:pPr>
            <w:r w:rsidRPr="00CC2926">
              <w:rPr>
                <w:b/>
              </w:rPr>
              <w:t xml:space="preserve"> </w:t>
            </w:r>
          </w:p>
        </w:tc>
        <w:tc>
          <w:tcPr>
            <w:tcW w:w="2391" w:type="dxa"/>
          </w:tcPr>
          <w:p w:rsidR="00CC2926" w:rsidRPr="00CC2926" w:rsidRDefault="00CC2926" w:rsidP="00CC2926">
            <w:pPr>
              <w:rPr>
                <w:b/>
              </w:rPr>
            </w:pPr>
            <w:r w:rsidRPr="00CC2926">
              <w:rPr>
                <w:b/>
              </w:rPr>
              <w:t>Definition</w:t>
            </w:r>
          </w:p>
        </w:tc>
        <w:tc>
          <w:tcPr>
            <w:tcW w:w="4701" w:type="dxa"/>
          </w:tcPr>
          <w:p w:rsidR="00CC2926" w:rsidRPr="00CC2926" w:rsidRDefault="00CC2926" w:rsidP="00CC2926">
            <w:pPr>
              <w:rPr>
                <w:b/>
              </w:rPr>
            </w:pPr>
            <w:r w:rsidRPr="00CC2926">
              <w:rPr>
                <w:b/>
              </w:rPr>
              <w:t>Forespørgsel</w:t>
            </w:r>
            <w:r w:rsidR="00B046D3">
              <w:rPr>
                <w:b/>
              </w:rPr>
              <w:fldChar w:fldCharType="begin"/>
            </w:r>
            <w:r w:rsidR="00B046D3">
              <w:rPr>
                <w:b/>
              </w:rPr>
              <w:instrText xml:space="preserve"> XE "</w:instrText>
            </w:r>
            <w:r w:rsidR="00B046D3" w:rsidRPr="00097C56">
              <w:instrText>Forespørgsel</w:instrText>
            </w:r>
            <w:r w:rsidR="00B046D3">
              <w:instrText>"</w:instrText>
            </w:r>
            <w:r w:rsidR="00B046D3">
              <w:rPr>
                <w:b/>
              </w:rPr>
              <w:instrText xml:space="preserve"> </w:instrText>
            </w:r>
            <w:r w:rsidR="00B046D3">
              <w:rPr>
                <w:b/>
              </w:rPr>
              <w:fldChar w:fldCharType="end"/>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va#1-6,8</w:t>
            </w:r>
          </w:p>
        </w:tc>
        <w:tc>
          <w:tcPr>
            <w:tcW w:w="4701" w:type="dxa"/>
          </w:tcPr>
          <w:p w:rsidR="00CC2926" w:rsidRPr="00CC2926" w:rsidRDefault="00CC2926" w:rsidP="00CC2926">
            <w:r>
              <w:t>Vare felterne 1 til 6 og 8</w:t>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va#1-6,8l</w:t>
            </w:r>
          </w:p>
        </w:tc>
        <w:tc>
          <w:tcPr>
            <w:tcW w:w="4701" w:type="dxa"/>
          </w:tcPr>
          <w:p w:rsidR="00CC2926" w:rsidRPr="00CC2926" w:rsidRDefault="00CC2926" w:rsidP="00CC2926">
            <w:r>
              <w:t>Vare felterne 1 til 6 og 8 på listeform</w:t>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va#1-6,8,le#1-4</w:t>
            </w:r>
          </w:p>
        </w:tc>
        <w:tc>
          <w:tcPr>
            <w:tcW w:w="4701" w:type="dxa"/>
          </w:tcPr>
          <w:p w:rsidR="00CC2926" w:rsidRPr="00CC2926" w:rsidRDefault="00CC2926" w:rsidP="00CC2926">
            <w:r>
              <w:t>Vare med information om leverandøren</w:t>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le#1-6/va#1-6,8</w:t>
            </w:r>
          </w:p>
        </w:tc>
        <w:tc>
          <w:tcPr>
            <w:tcW w:w="4701" w:type="dxa"/>
          </w:tcPr>
          <w:p w:rsidR="00CC2926" w:rsidRPr="00CC2926" w:rsidRDefault="00CC2926" w:rsidP="00CC2926">
            <w:r>
              <w:t>Leverandør med tilhørende varelinier</w:t>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le#1-6/va#1-6,gr#2</w:t>
            </w:r>
          </w:p>
        </w:tc>
        <w:tc>
          <w:tcPr>
            <w:tcW w:w="4701" w:type="dxa"/>
          </w:tcPr>
          <w:p w:rsidR="00CC2926" w:rsidRPr="00CC2926" w:rsidRDefault="00CC2926" w:rsidP="00CC2926">
            <w:r>
              <w:t>Leverandør med tilhørende varelinier</w:t>
            </w:r>
          </w:p>
        </w:tc>
      </w:tr>
      <w:tr w:rsidR="00CC2926" w:rsidTr="00CC2926">
        <w:tblPrEx>
          <w:tblCellMar>
            <w:top w:w="0" w:type="dxa"/>
            <w:bottom w:w="0" w:type="dxa"/>
          </w:tblCellMar>
        </w:tblPrEx>
        <w:tc>
          <w:tcPr>
            <w:tcW w:w="411" w:type="dxa"/>
          </w:tcPr>
          <w:p w:rsidR="00CC2926" w:rsidRPr="00CC2926" w:rsidRDefault="00CC2926" w:rsidP="00CC2926">
            <w:r>
              <w:t xml:space="preserve"> </w:t>
            </w:r>
          </w:p>
        </w:tc>
        <w:tc>
          <w:tcPr>
            <w:tcW w:w="2391" w:type="dxa"/>
          </w:tcPr>
          <w:p w:rsidR="00CC2926" w:rsidRPr="00CC2926" w:rsidRDefault="00CC2926" w:rsidP="00CC2926">
            <w:r>
              <w:t xml:space="preserve"> </w:t>
            </w:r>
          </w:p>
        </w:tc>
        <w:tc>
          <w:tcPr>
            <w:tcW w:w="4701" w:type="dxa"/>
          </w:tcPr>
          <w:p w:rsidR="00CC2926" w:rsidRPr="00CC2926" w:rsidRDefault="00CC2926" w:rsidP="00CC2926">
            <w:r>
              <w:t>udbygget med information om varegruppen</w:t>
            </w:r>
          </w:p>
        </w:tc>
      </w:tr>
    </w:tbl>
    <w:p w:rsidR="00CC2926" w:rsidRDefault="00CC2926" w:rsidP="00CC2926">
      <w:pPr>
        <w:jc w:val="both"/>
      </w:pPr>
    </w:p>
    <w:p w:rsidR="00CC2926" w:rsidRDefault="00CC2926" w:rsidP="00CC2926">
      <w:pPr>
        <w:jc w:val="both"/>
      </w:pPr>
    </w:p>
    <w:p w:rsidR="00C1610C" w:rsidRDefault="00C1610C" w:rsidP="00CC2926">
      <w:pPr>
        <w:jc w:val="both"/>
      </w:pPr>
    </w:p>
    <w:p w:rsidR="00C1610C" w:rsidRDefault="00C1610C" w:rsidP="00C1610C">
      <w:pPr>
        <w:pStyle w:val="Overskrift1"/>
      </w:pPr>
      <w:bookmarkStart w:id="29" w:name="_Toc118101169"/>
      <w:r>
        <w:t>2.7. Specielle styrekoder i definitionen</w:t>
      </w:r>
      <w:bookmarkEnd w:id="29"/>
    </w:p>
    <w:p w:rsidR="00C1610C" w:rsidRDefault="00C1610C" w:rsidP="00C1610C">
      <w:pPr>
        <w:jc w:val="both"/>
      </w:pPr>
      <w:r>
        <w:t>Ved hjælp af en række koder kan man ændre IQ's opstilling af standardskærmbilledet såsom hvornår der skiftes til ny kolonne, antal linier samt om feltnumre/navne skal vises:</w:t>
      </w:r>
    </w:p>
    <w:p w:rsidR="00C1610C" w:rsidRDefault="00C1610C" w:rsidP="00C1610C">
      <w:pPr>
        <w:jc w:val="both"/>
      </w:pPr>
    </w:p>
    <w:tbl>
      <w:tblPr>
        <w:tblW w:w="0" w:type="auto"/>
        <w:tblLayout w:type="fixed"/>
        <w:tblLook w:val="0000"/>
      </w:tblPr>
      <w:tblGrid>
        <w:gridCol w:w="411"/>
        <w:gridCol w:w="906"/>
        <w:gridCol w:w="6771"/>
      </w:tblGrid>
      <w:tr w:rsidR="00C1610C" w:rsidTr="00C1610C">
        <w:tblPrEx>
          <w:tblCellMar>
            <w:top w:w="0" w:type="dxa"/>
            <w:bottom w:w="0" w:type="dxa"/>
          </w:tblCellMar>
        </w:tblPrEx>
        <w:tc>
          <w:tcPr>
            <w:tcW w:w="411" w:type="dxa"/>
          </w:tcPr>
          <w:p w:rsidR="00C1610C" w:rsidRPr="00C1610C" w:rsidRDefault="00C1610C" w:rsidP="00C1610C">
            <w:pPr>
              <w:rPr>
                <w:b/>
              </w:rPr>
            </w:pPr>
            <w:r w:rsidRPr="00C1610C">
              <w:rPr>
                <w:b/>
              </w:rPr>
              <w:t xml:space="preserve"> </w:t>
            </w:r>
          </w:p>
        </w:tc>
        <w:tc>
          <w:tcPr>
            <w:tcW w:w="906" w:type="dxa"/>
          </w:tcPr>
          <w:p w:rsidR="00C1610C" w:rsidRPr="00C1610C" w:rsidRDefault="00C1610C" w:rsidP="00C1610C">
            <w:pPr>
              <w:rPr>
                <w:b/>
              </w:rPr>
            </w:pPr>
            <w:r w:rsidRPr="00C1610C">
              <w:rPr>
                <w:b/>
              </w:rPr>
              <w:t>Kode</w:t>
            </w:r>
          </w:p>
        </w:tc>
        <w:tc>
          <w:tcPr>
            <w:tcW w:w="6771" w:type="dxa"/>
          </w:tcPr>
          <w:p w:rsidR="00C1610C" w:rsidRPr="00C1610C" w:rsidRDefault="00C1610C" w:rsidP="00C1610C">
            <w:pPr>
              <w:rPr>
                <w:b/>
              </w:rPr>
            </w:pPr>
            <w:r w:rsidRPr="00C1610C">
              <w:rPr>
                <w:b/>
              </w:rPr>
              <w:t>Beskrivelse</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f</w:t>
            </w:r>
          </w:p>
        </w:tc>
        <w:tc>
          <w:tcPr>
            <w:tcW w:w="6771" w:type="dxa"/>
          </w:tcPr>
          <w:p w:rsidR="00C1610C" w:rsidRPr="00C1610C" w:rsidRDefault="00C1610C" w:rsidP="00C1610C">
            <w:r>
              <w:t>Feltnummer vises foran feltnavnet</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o</w:t>
            </w:r>
          </w:p>
        </w:tc>
        <w:tc>
          <w:tcPr>
            <w:tcW w:w="6771" w:type="dxa"/>
          </w:tcPr>
          <w:p w:rsidR="00C1610C" w:rsidRPr="00C1610C" w:rsidRDefault="00C1610C" w:rsidP="00C1610C">
            <w:r>
              <w:t>Feltnavne</w:t>
            </w:r>
            <w:r w:rsidR="00B046D3">
              <w:fldChar w:fldCharType="begin"/>
            </w:r>
            <w:r w:rsidR="00B046D3">
              <w:instrText xml:space="preserve"> XE "</w:instrText>
            </w:r>
            <w:r w:rsidR="00B046D3" w:rsidRPr="00C71EDC">
              <w:rPr>
                <w:lang w:val="en-US"/>
              </w:rPr>
              <w:instrText>Feltnavne</w:instrText>
            </w:r>
            <w:r w:rsidR="00B046D3">
              <w:rPr>
                <w:lang w:val="en-US"/>
              </w:rPr>
              <w:instrText>"</w:instrText>
            </w:r>
            <w:r w:rsidR="00B046D3">
              <w:instrText xml:space="preserve"> </w:instrText>
            </w:r>
            <w:r w:rsidR="00B046D3">
              <w:fldChar w:fldCharType="end"/>
            </w:r>
            <w:r>
              <w:t xml:space="preserve"> udelades</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t99</w:t>
            </w:r>
          </w:p>
        </w:tc>
        <w:tc>
          <w:tcPr>
            <w:tcW w:w="6771" w:type="dxa"/>
          </w:tcPr>
          <w:p w:rsidR="00C1610C" w:rsidRPr="00C1610C" w:rsidRDefault="00C1610C" w:rsidP="00C1610C">
            <w:r>
              <w:t>Antal transaktionerliner sættes til 99.</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Antal linier kan være mellem 1 og 99</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h99</w:t>
            </w:r>
          </w:p>
        </w:tc>
        <w:tc>
          <w:tcPr>
            <w:tcW w:w="6771" w:type="dxa"/>
          </w:tcPr>
          <w:p w:rsidR="00C1610C" w:rsidRPr="00C1610C" w:rsidRDefault="00C1610C" w:rsidP="00C1610C">
            <w:r>
              <w:t>Antal felter pr. kolonne sættes til 99</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Antal felter kan være mellem 1 og 99</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m999</w:t>
            </w:r>
          </w:p>
        </w:tc>
        <w:tc>
          <w:tcPr>
            <w:tcW w:w="6771" w:type="dxa"/>
          </w:tcPr>
          <w:p w:rsidR="00C1610C" w:rsidRPr="00C1610C" w:rsidRDefault="00C1610C" w:rsidP="00C1610C">
            <w:r>
              <w:t>Kolonnebredden reduceres til maximum 999 bogstaver.</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Med M10 vil alle felter blive afkortet til maximum 10 karakterer.</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:1</w:t>
            </w:r>
          </w:p>
        </w:tc>
        <w:tc>
          <w:tcPr>
            <w:tcW w:w="6771" w:type="dxa"/>
          </w:tcPr>
          <w:p w:rsidR="00C1610C" w:rsidRPr="00C1610C" w:rsidRDefault="00C1610C" w:rsidP="00C1610C">
            <w:r>
              <w:t>Skift til ny kolonne før næste felt placeres</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Ved liste eller transaktioner: skift til ny linie</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c=0</w:t>
            </w:r>
          </w:p>
        </w:tc>
        <w:tc>
          <w:tcPr>
            <w:tcW w:w="6771" w:type="dxa"/>
          </w:tcPr>
          <w:p w:rsidR="00C1610C" w:rsidRPr="00C1610C" w:rsidRDefault="00C1610C" w:rsidP="00C1610C">
            <w:r>
              <w:t>Sæt check flag</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0 = Ingen check, ren visning af feltet</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1 = Listbox</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2 = Vis feltets checkkode som tekt</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 xml:space="preserve"> </w:t>
            </w:r>
          </w:p>
        </w:tc>
        <w:tc>
          <w:tcPr>
            <w:tcW w:w="6771" w:type="dxa"/>
          </w:tcPr>
          <w:p w:rsidR="00C1610C" w:rsidRPr="00C1610C" w:rsidRDefault="00C1610C" w:rsidP="00C1610C">
            <w:r>
              <w:t>3 = Vis feltets værdi + checkkodeteksten</w:t>
            </w:r>
          </w:p>
        </w:tc>
      </w:tr>
      <w:tr w:rsidR="00C1610C" w:rsidTr="00C1610C">
        <w:tblPrEx>
          <w:tblCellMar>
            <w:top w:w="0" w:type="dxa"/>
            <w:bottom w:w="0" w:type="dxa"/>
          </w:tblCellMar>
        </w:tblPrEx>
        <w:tc>
          <w:tcPr>
            <w:tcW w:w="411" w:type="dxa"/>
          </w:tcPr>
          <w:p w:rsidR="00C1610C" w:rsidRPr="00C1610C" w:rsidRDefault="00C1610C" w:rsidP="00C1610C">
            <w:r>
              <w:t xml:space="preserve"> </w:t>
            </w:r>
          </w:p>
        </w:tc>
        <w:tc>
          <w:tcPr>
            <w:tcW w:w="906" w:type="dxa"/>
          </w:tcPr>
          <w:p w:rsidR="00C1610C" w:rsidRPr="00C1610C" w:rsidRDefault="00C1610C" w:rsidP="00C1610C">
            <w:r>
              <w:t>n=10</w:t>
            </w:r>
          </w:p>
        </w:tc>
        <w:tc>
          <w:tcPr>
            <w:tcW w:w="6771" w:type="dxa"/>
          </w:tcPr>
          <w:p w:rsidR="00C1610C" w:rsidRPr="00C1610C" w:rsidRDefault="00C1610C" w:rsidP="00C1610C">
            <w:r>
              <w:t>Begræns feltnavnene til maksimalt 10 karakterer</w:t>
            </w:r>
          </w:p>
        </w:tc>
      </w:tr>
    </w:tbl>
    <w:p w:rsidR="00C1610C" w:rsidRDefault="00C1610C" w:rsidP="00C1610C">
      <w:pPr>
        <w:jc w:val="both"/>
      </w:pPr>
    </w:p>
    <w:p w:rsidR="00C1610C" w:rsidRDefault="00C1610C" w:rsidP="00C1610C">
      <w:pPr>
        <w:jc w:val="both"/>
      </w:pPr>
    </w:p>
    <w:p w:rsidR="00C1610C" w:rsidRDefault="00C1610C" w:rsidP="00C1610C">
      <w:pPr>
        <w:jc w:val="both"/>
      </w:pPr>
    </w:p>
    <w:p w:rsidR="00C1610C" w:rsidRDefault="00C1610C" w:rsidP="00C1610C">
      <w:pPr>
        <w:jc w:val="both"/>
      </w:pPr>
      <w:r>
        <w:t>For eksempel defineres en forespørgsel på varer med både feltnumre og navne som:</w:t>
      </w:r>
    </w:p>
    <w:p w:rsidR="00C1610C" w:rsidRDefault="00C1610C" w:rsidP="00C1610C">
      <w:pPr>
        <w:pStyle w:val="Bloktekst"/>
      </w:pPr>
      <w:r>
        <w:t>va#1-6,8,f</w:t>
      </w:r>
    </w:p>
    <w:p w:rsidR="00C1610C" w:rsidRDefault="00C1610C" w:rsidP="00C1610C">
      <w:pPr>
        <w:jc w:val="both"/>
      </w:pPr>
      <w:r>
        <w:t>Hvorved følgende skærmbillede dannes:</w:t>
      </w:r>
    </w:p>
    <w:p w:rsidR="00C1610C" w:rsidRDefault="00C1610C" w:rsidP="00C1610C">
      <w:pPr>
        <w:jc w:val="both"/>
      </w:pPr>
    </w:p>
    <w:p w:rsidR="00C1610C" w:rsidRDefault="00C1610C" w:rsidP="00C1610C">
      <w:pPr>
        <w:jc w:val="center"/>
      </w:pPr>
      <w:r>
        <w:pict>
          <v:shape id="_x0000_i1042" type="#_x0000_t75" style="width:461.25pt;height:296.25pt">
            <v:imagedata r:id="rId23" o:title="iq1-dan260"/>
          </v:shape>
        </w:pict>
      </w:r>
    </w:p>
    <w:p w:rsidR="00C1610C" w:rsidRDefault="00C1610C" w:rsidP="00C1610C">
      <w:pPr>
        <w:pStyle w:val="Overskrift7"/>
      </w:pPr>
      <w:bookmarkStart w:id="30" w:name="_Toc118101103"/>
      <w:r>
        <w:t>17. Forespørgsel</w:t>
      </w:r>
      <w:r w:rsidR="00B046D3">
        <w:fldChar w:fldCharType="begin"/>
      </w:r>
      <w:r w:rsidR="00B046D3">
        <w:instrText xml:space="preserve"> XE "</w:instrText>
      </w:r>
      <w:r w:rsidR="00B046D3" w:rsidRPr="00097C56">
        <w:instrText>Forespørgsel</w:instrText>
      </w:r>
      <w:r w:rsidR="00B046D3">
        <w:instrText xml:space="preserve">" </w:instrText>
      </w:r>
      <w:r w:rsidR="00B046D3">
        <w:fldChar w:fldCharType="end"/>
      </w:r>
      <w:r>
        <w:t xml:space="preserve"> med feltnumre</w:t>
      </w:r>
      <w:bookmarkEnd w:id="30"/>
    </w:p>
    <w:p w:rsidR="00454625" w:rsidRDefault="00C1610C" w:rsidP="00C1610C">
      <w:pPr>
        <w:jc w:val="both"/>
      </w:pPr>
      <w:r>
        <w:t>Feltnumrene kan være nyttige hvis man ønsker at definere selektioner under forespørgselen. Se senere.</w:t>
      </w:r>
    </w:p>
    <w:p w:rsidR="00454625" w:rsidRDefault="00454625" w:rsidP="00454625">
      <w:pPr>
        <w:pStyle w:val="Overskrift1"/>
      </w:pPr>
      <w:bookmarkStart w:id="31" w:name="_Toc118101170"/>
      <w:r>
        <w:t>2.8. Opsætning for definition af nye forespørgseler</w:t>
      </w:r>
      <w:bookmarkEnd w:id="31"/>
    </w:p>
    <w:p w:rsidR="00454625" w:rsidRDefault="00454625" w:rsidP="00454625">
      <w:pPr>
        <w:jc w:val="both"/>
      </w:pPr>
      <w:r>
        <w:t>Ved hjælp af opsætningsfunktionen i filmenuen kan man indstille følgende generelle parametre for definition af en ny forespørgsel:</w:t>
      </w:r>
    </w:p>
    <w:p w:rsidR="00454625" w:rsidRDefault="00454625" w:rsidP="00454625">
      <w:pPr>
        <w:jc w:val="both"/>
      </w:pPr>
    </w:p>
    <w:p w:rsidR="00454625" w:rsidRDefault="00454625" w:rsidP="00454625">
      <w:pPr>
        <w:jc w:val="center"/>
      </w:pPr>
      <w:r>
        <w:pict>
          <v:shape id="_x0000_i1043" type="#_x0000_t75" style="width:329.25pt;height:84pt">
            <v:imagedata r:id="rId24" o:title="iq1-dan280"/>
          </v:shape>
        </w:pict>
      </w:r>
    </w:p>
    <w:p w:rsidR="0029283F" w:rsidRDefault="00454625" w:rsidP="00454625">
      <w:pPr>
        <w:pStyle w:val="Overskrift7"/>
      </w:pPr>
      <w:bookmarkStart w:id="32" w:name="_Toc118101104"/>
      <w:r>
        <w:t>18. Opsætning</w:t>
      </w:r>
      <w:bookmarkEnd w:id="32"/>
    </w:p>
    <w:p w:rsidR="0029283F" w:rsidRDefault="0029283F" w:rsidP="0029283F">
      <w:pPr>
        <w:pStyle w:val="Overskrift1"/>
      </w:pPr>
      <w:bookmarkStart w:id="33" w:name="_Toc118101171"/>
      <w:r>
        <w:t>2.8.1. Inkluder feltnumre</w:t>
      </w:r>
      <w:bookmarkEnd w:id="33"/>
    </w:p>
    <w:p w:rsidR="00A87771" w:rsidRDefault="0029283F" w:rsidP="0029283F">
      <w:pPr>
        <w:jc w:val="both"/>
      </w:pPr>
      <w:r>
        <w:t>Hvis denne option er aktiveret indsættes feltnumre altid foran feltnavnet. Se 'f' styrekoden ovenfor.</w:t>
      </w:r>
    </w:p>
    <w:p w:rsidR="00A87771" w:rsidRDefault="00A87771" w:rsidP="00A87771">
      <w:pPr>
        <w:pStyle w:val="Overskrift1"/>
      </w:pPr>
      <w:bookmarkStart w:id="34" w:name="_Toc118101172"/>
      <w:r>
        <w:t>2.8.2. Udelad feltnavne</w:t>
      </w:r>
      <w:bookmarkEnd w:id="34"/>
    </w:p>
    <w:p w:rsidR="00D674F2" w:rsidRDefault="00A87771" w:rsidP="00A87771">
      <w:pPr>
        <w:jc w:val="both"/>
      </w:pPr>
      <w:r>
        <w:t>Hvis denne option er aktiveret udelades feltnavne altid. Se 'o' styrekoden ovenfor.</w:t>
      </w:r>
    </w:p>
    <w:p w:rsidR="00D674F2" w:rsidRDefault="00D674F2" w:rsidP="00D674F2">
      <w:pPr>
        <w:pStyle w:val="Overskrift1"/>
      </w:pPr>
      <w:bookmarkStart w:id="35" w:name="_Toc118101173"/>
      <w:r>
        <w:t>2.8.3. Baggrundsfarve</w:t>
      </w:r>
      <w:bookmarkEnd w:id="35"/>
      <w:r w:rsidR="00B046D3">
        <w:fldChar w:fldCharType="begin"/>
      </w:r>
      <w:r w:rsidR="00B046D3">
        <w:instrText xml:space="preserve"> XE "</w:instrText>
      </w:r>
      <w:r w:rsidR="00B046D3" w:rsidRPr="00097C56">
        <w:instrText>Baggrundsfarve</w:instrText>
      </w:r>
      <w:r w:rsidR="00B046D3">
        <w:instrText xml:space="preserve">" </w:instrText>
      </w:r>
      <w:r w:rsidR="00B046D3">
        <w:fldChar w:fldCharType="end"/>
      </w:r>
    </w:p>
    <w:p w:rsidR="00D674F2" w:rsidRDefault="00D674F2" w:rsidP="00D674F2">
      <w:pPr>
        <w:jc w:val="both"/>
      </w:pPr>
      <w:r>
        <w:t>Man kan vælge en standard baggrundsfarve for alle forespørgseler i systemet. Denne funktion aktiverer windows standard farve dialog.</w:t>
      </w:r>
    </w:p>
    <w:p w:rsidR="00967EBC" w:rsidRDefault="00D674F2" w:rsidP="00D674F2">
      <w:pPr>
        <w:jc w:val="both"/>
      </w:pPr>
      <w:r>
        <w:t>Også allerede definerede forespørgseler vil få denne farve såfremt man ikke har defineret en speciel baggrundsfarve for disse. Se senere.</w:t>
      </w:r>
    </w:p>
    <w:p w:rsidR="00967EBC" w:rsidRDefault="00967EBC" w:rsidP="00967EBC">
      <w:pPr>
        <w:pStyle w:val="Overskrift1"/>
      </w:pPr>
      <w:bookmarkStart w:id="36" w:name="_Toc118101174"/>
      <w:r>
        <w:t>3. Betjening af forespørgselsprogrammerne</w:t>
      </w:r>
      <w:bookmarkEnd w:id="36"/>
    </w:p>
    <w:p w:rsidR="00DA7233" w:rsidRDefault="00DA7233" w:rsidP="00967EBC"/>
    <w:p w:rsidR="00DA7233" w:rsidRDefault="00DA7233" w:rsidP="00DA7233">
      <w:pPr>
        <w:pStyle w:val="Overskrift1"/>
      </w:pPr>
      <w:bookmarkStart w:id="37" w:name="_Toc118101175"/>
      <w:r>
        <w:t>3.1. Fremfinding af data</w:t>
      </w:r>
      <w:bookmarkEnd w:id="37"/>
    </w:p>
    <w:p w:rsidR="00DA7233" w:rsidRDefault="00DA7233" w:rsidP="00DA7233">
      <w:pPr>
        <w:jc w:val="both"/>
      </w:pPr>
      <w:r>
        <w:t>Når en forespørgsel er defineret kan man anvende en række funktioner til at søge data fra de valgte tabeller. Søgefunktionerne</w:t>
      </w:r>
      <w:r w:rsidR="00B046D3">
        <w:fldChar w:fldCharType="begin"/>
      </w:r>
      <w:r w:rsidR="00B046D3">
        <w:instrText xml:space="preserve"> XE "</w:instrText>
      </w:r>
      <w:r w:rsidR="00B046D3" w:rsidRPr="00097C56">
        <w:instrText>Søgefunktionerne</w:instrText>
      </w:r>
      <w:r w:rsidR="00B046D3">
        <w:instrText xml:space="preserve">" </w:instrText>
      </w:r>
      <w:r w:rsidR="00B046D3">
        <w:fldChar w:fldCharType="end"/>
      </w:r>
      <w:r>
        <w:t xml:space="preserve"> omfatter blandt andet fremfinding ved hjælp af hovedtabellens index og bladring frem/tilbage heri. For eksempel er varekartoteket defineret med varenummer som index, hvorved der er muligt at finde første/næste/foregående/sidste vare i varenummerorden. Det er naturligvis også muligt at indtaste et varenummer og finde en vare ved hjælp at dette.</w:t>
      </w:r>
    </w:p>
    <w:p w:rsidR="00855F71" w:rsidRDefault="00DA7233" w:rsidP="00DA7233">
      <w:pPr>
        <w:jc w:val="both"/>
      </w:pPr>
      <w:r>
        <w:t>Hvis ingen record findes vil IQ give meddelelse herom.</w:t>
      </w:r>
    </w:p>
    <w:p w:rsidR="00855F71" w:rsidRDefault="00855F71" w:rsidP="00855F71">
      <w:pPr>
        <w:pStyle w:val="Overskrift1"/>
      </w:pPr>
      <w:bookmarkStart w:id="38" w:name="_Toc118101176"/>
      <w:r>
        <w:t>3.1.1. Næste record</w:t>
      </w:r>
      <w:bookmarkEnd w:id="38"/>
    </w:p>
    <w:p w:rsidR="00855F71" w:rsidRDefault="00855F71" w:rsidP="00855F71">
      <w:pPr>
        <w:jc w:val="both"/>
      </w:pPr>
      <w:r>
        <w:t>For at bladre til næste record anvendes:</w:t>
      </w:r>
    </w:p>
    <w:p w:rsidR="00855F71" w:rsidRDefault="00855F71" w:rsidP="00855F71">
      <w:pPr>
        <w:jc w:val="both"/>
      </w:pPr>
    </w:p>
    <w:p w:rsidR="00855F71" w:rsidRDefault="00855F71" w:rsidP="00855F71">
      <w:pPr>
        <w:jc w:val="center"/>
      </w:pPr>
      <w:r>
        <w:pict>
          <v:shape id="_x0000_i1044" type="#_x0000_t75" style="width:450pt;height:75pt">
            <v:imagedata r:id="rId25" o:title="iq1-dan311"/>
          </v:shape>
        </w:pict>
      </w:r>
    </w:p>
    <w:p w:rsidR="00375056" w:rsidRDefault="00855F71" w:rsidP="00855F71">
      <w:pPr>
        <w:pStyle w:val="Overskrift7"/>
      </w:pPr>
      <w:bookmarkStart w:id="39" w:name="_Toc118101105"/>
      <w:r>
        <w:t>19. Næste record</w:t>
      </w:r>
      <w:bookmarkEnd w:id="39"/>
    </w:p>
    <w:p w:rsidR="00375056" w:rsidRDefault="00375056" w:rsidP="00375056">
      <w:pPr>
        <w:pStyle w:val="Overskrift1"/>
      </w:pPr>
      <w:bookmarkStart w:id="40" w:name="_Toc118101177"/>
      <w:r>
        <w:t>3.1.2. Forrige record</w:t>
      </w:r>
      <w:bookmarkEnd w:id="40"/>
    </w:p>
    <w:p w:rsidR="00375056" w:rsidRDefault="00375056" w:rsidP="00375056">
      <w:pPr>
        <w:jc w:val="both"/>
      </w:pPr>
      <w:r>
        <w:t>For at bladre baglæns til forrige record anvendes:</w:t>
      </w:r>
    </w:p>
    <w:p w:rsidR="00375056" w:rsidRDefault="00375056" w:rsidP="00375056">
      <w:pPr>
        <w:jc w:val="both"/>
      </w:pPr>
    </w:p>
    <w:p w:rsidR="00375056" w:rsidRDefault="00375056" w:rsidP="00375056">
      <w:pPr>
        <w:jc w:val="center"/>
      </w:pPr>
      <w:r>
        <w:pict>
          <v:shape id="_x0000_i1045" type="#_x0000_t75" style="width:450pt;height:75pt">
            <v:imagedata r:id="rId26" o:title="iq1-dan312"/>
          </v:shape>
        </w:pict>
      </w:r>
    </w:p>
    <w:p w:rsidR="00375056" w:rsidRDefault="00375056" w:rsidP="00375056">
      <w:pPr>
        <w:pStyle w:val="Overskrift7"/>
      </w:pPr>
      <w:bookmarkStart w:id="41" w:name="_Toc118101106"/>
      <w:r>
        <w:t>20. Forrige record</w:t>
      </w:r>
      <w:bookmarkEnd w:id="41"/>
    </w:p>
    <w:p w:rsidR="00FA1C35" w:rsidRDefault="00375056" w:rsidP="00375056">
      <w:pPr>
        <w:jc w:val="both"/>
      </w:pPr>
      <w:r>
        <w:t>Nb: De fleste, men ikke alle, databasesystemer har denne funktion.</w:t>
      </w:r>
    </w:p>
    <w:p w:rsidR="00FA1C35" w:rsidRDefault="00FA1C35" w:rsidP="00FA1C35">
      <w:pPr>
        <w:pStyle w:val="Overskrift1"/>
      </w:pPr>
      <w:bookmarkStart w:id="42" w:name="_Toc118101178"/>
      <w:r>
        <w:t>3.1.3. Specifik record</w:t>
      </w:r>
      <w:bookmarkEnd w:id="42"/>
    </w:p>
    <w:p w:rsidR="00FA1C35" w:rsidRDefault="00FA1C35" w:rsidP="00FA1C35">
      <w:pPr>
        <w:jc w:val="both"/>
      </w:pPr>
      <w:r>
        <w:t>Når man indtaster en søgenøgle vil IQ om muligt finde og vise den/de records, der matcher søgekriteriet.</w:t>
      </w:r>
    </w:p>
    <w:p w:rsidR="00FA1C35" w:rsidRDefault="00FA1C35" w:rsidP="00FA1C35">
      <w:pPr>
        <w:jc w:val="both"/>
      </w:pPr>
      <w:r>
        <w:t>IQ vil gennemsøge alle index i den valgte tabel, der matcher med det indtastede søgekriterie. Indtastes for eksempel '205', hvilket er et leverandørnummer og ikke et varenummer, prøves andet index på varekartoteket først. Varekartotekets andet index er leverandørnummer (3 cifre) og passer bedre til det givne input end første index, der er varenummer (4 bogstaver).</w:t>
      </w:r>
    </w:p>
    <w:p w:rsidR="00FA1C35" w:rsidRDefault="00FA1C35" w:rsidP="00FA1C35">
      <w:pPr>
        <w:jc w:val="both"/>
      </w:pPr>
      <w:r>
        <w:t>IQ beslutter, hvilke index der skal gennemsøges, ud fra det indtastede søgekriterie ved at give hvert index en prioritet. Jo mere værdien ligner indexdefinitionen jo højere prioritet. Hvis 3 cifre indtastes prøves først i alle index hvor første felt er 3 langt, først i numeriske index og senere i alfaindex.</w:t>
      </w:r>
    </w:p>
    <w:p w:rsidR="00943A54" w:rsidRDefault="00FA1C35" w:rsidP="00FA1C35">
      <w:pPr>
        <w:jc w:val="both"/>
      </w:pPr>
      <w:r>
        <w:t>Hvis der derimod indtastes en søgenøgle indeholdende bogstaver prøves numeriske index slet ikke. Hvis ingen record findes prøves derimod også søgning med store bogstaver (hvis 'Case sensitive' i index menuen ikke er slået til).</w:t>
      </w:r>
    </w:p>
    <w:p w:rsidR="00943A54" w:rsidRDefault="00943A54" w:rsidP="00943A54">
      <w:pPr>
        <w:pStyle w:val="Overskrift1"/>
      </w:pPr>
      <w:bookmarkStart w:id="43" w:name="_Toc118101179"/>
      <w:r>
        <w:t>3.1.4. Føste record</w:t>
      </w:r>
      <w:bookmarkEnd w:id="43"/>
    </w:p>
    <w:p w:rsidR="00D25827" w:rsidRDefault="00943A54" w:rsidP="00943A54">
      <w:pPr>
        <w:jc w:val="both"/>
      </w:pPr>
      <w:r>
        <w:t>Ved hjælp af denne funktion findes den første record i tabellen. Man kan også indtaste en blank i søgenøglen efterfulgt af [ENTER].</w:t>
      </w:r>
    </w:p>
    <w:p w:rsidR="00D25827" w:rsidRDefault="00D25827" w:rsidP="00D25827">
      <w:pPr>
        <w:pStyle w:val="Overskrift1"/>
      </w:pPr>
      <w:bookmarkStart w:id="44" w:name="_Toc118101180"/>
      <w:r>
        <w:t>3.1.5. Sidste record</w:t>
      </w:r>
      <w:bookmarkEnd w:id="44"/>
    </w:p>
    <w:p w:rsidR="008167FF" w:rsidRDefault="00D25827" w:rsidP="00D25827">
      <w:pPr>
        <w:jc w:val="both"/>
      </w:pPr>
      <w:r>
        <w:t>Ved hjælp af denne funktion findes den sidste record i tabellen. Nb: De fleste, men ikke alle, databasesystemer har denne funktion.</w:t>
      </w:r>
    </w:p>
    <w:p w:rsidR="008167FF" w:rsidRDefault="008167FF" w:rsidP="008167FF">
      <w:pPr>
        <w:pStyle w:val="Overskrift1"/>
      </w:pPr>
      <w:bookmarkStart w:id="45" w:name="_Toc118101181"/>
      <w:r>
        <w:t>3.2.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søgning</w:t>
      </w:r>
      <w:bookmarkEnd w:id="45"/>
    </w:p>
    <w:p w:rsidR="008167FF" w:rsidRDefault="008167FF" w:rsidP="008167FF">
      <w:pPr>
        <w:jc w:val="both"/>
      </w:pPr>
      <w:r>
        <w:t>Udover søgefunktionerne, der anvender hovedtabellens index, har IQ også en såkaldt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funktion, der kan anvendes til fri tekstsøgning over hele tabellen.</w:t>
      </w:r>
    </w:p>
    <w:p w:rsidR="008167FF" w:rsidRDefault="008167FF" w:rsidP="008167FF">
      <w:pPr>
        <w:jc w:val="both"/>
      </w:pPr>
      <w:r>
        <w:t>Man aktiverer superindex søgning ved at indtaste søgeteksten efterfulgt af [Shift+PgDn] eller klik på superindex knappen på værktøjsbjælken.</w:t>
      </w:r>
    </w:p>
    <w:p w:rsidR="008167FF" w:rsidRDefault="008167FF" w:rsidP="008167FF">
      <w:pPr>
        <w:jc w:val="both"/>
      </w:pPr>
    </w:p>
    <w:p w:rsidR="008167FF" w:rsidRDefault="008167FF" w:rsidP="008167FF">
      <w:pPr>
        <w:jc w:val="center"/>
      </w:pPr>
      <w:r>
        <w:pict>
          <v:shape id="_x0000_i1046" type="#_x0000_t75" style="width:481.5pt;height:237pt">
            <v:imagedata r:id="rId27" o:title="iq1-dan320"/>
          </v:shape>
        </w:pict>
      </w:r>
    </w:p>
    <w:p w:rsidR="008167FF" w:rsidRDefault="008167FF" w:rsidP="008167FF">
      <w:pPr>
        <w:pStyle w:val="Overskrift7"/>
      </w:pPr>
      <w:bookmarkStart w:id="46" w:name="_Toc118101107"/>
      <w:r>
        <w:t>21.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søgning</w:t>
      </w:r>
      <w:bookmarkEnd w:id="46"/>
    </w:p>
    <w:p w:rsidR="008167FF" w:rsidRDefault="008167FF" w:rsidP="008167FF">
      <w:pPr>
        <w:jc w:val="both"/>
      </w:pPr>
      <w:r>
        <w:t>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gennemsøger alle tekstfelter fra hovedtabellen, som vises på skærmen, efter en forekomst af den indtastede tekst, uanset hvor i felterne denne måtte være placeret og uden hensyn til store/små bogstaver.</w:t>
      </w:r>
    </w:p>
    <w:p w:rsidR="008167FF" w:rsidRDefault="008167FF" w:rsidP="008167FF">
      <w:pPr>
        <w:jc w:val="both"/>
      </w:pPr>
      <w:r>
        <w:t>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søger ikke i numeriske felter - til dette anvendes istedet selektioner (se senere).</w:t>
      </w:r>
    </w:p>
    <w:p w:rsidR="00BB27A3" w:rsidRDefault="008167FF" w:rsidP="008167FF">
      <w:pPr>
        <w:jc w:val="both"/>
      </w:pPr>
      <w:r>
        <w:t>For store tabeller kan en sådan søgning naturligvis tage et stykke tid, men søgeproceduren er extremt optimeret og foregår normalt direkte på serveren uden at transmittere en masse data til klienten.</w:t>
      </w:r>
    </w:p>
    <w:p w:rsidR="00BB27A3" w:rsidRDefault="00BB27A3" w:rsidP="00BB27A3">
      <w:pPr>
        <w:pStyle w:val="Overskrift1"/>
      </w:pPr>
      <w:bookmarkStart w:id="47" w:name="_Toc118101182"/>
      <w:r>
        <w:t>3.2.1. Afbrydelse af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søgning</w:t>
      </w:r>
      <w:bookmarkEnd w:id="47"/>
    </w:p>
    <w:p w:rsidR="00BB27A3" w:rsidRDefault="00BB27A3" w:rsidP="00BB27A3">
      <w:pPr>
        <w:jc w:val="both"/>
      </w:pPr>
      <w:r>
        <w:t>Under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søgningen vises ESCAPE cursoren:</w:t>
      </w:r>
    </w:p>
    <w:p w:rsidR="00BB27A3" w:rsidRDefault="00BB27A3" w:rsidP="00BB27A3">
      <w:pPr>
        <w:jc w:val="both"/>
      </w:pPr>
    </w:p>
    <w:p w:rsidR="00BB27A3" w:rsidRDefault="00BB27A3" w:rsidP="00BB27A3">
      <w:pPr>
        <w:jc w:val="center"/>
      </w:pPr>
      <w:r>
        <w:pict>
          <v:shape id="_x0000_i1047" type="#_x0000_t75" style="width:43.5pt;height:33.75pt">
            <v:imagedata r:id="rId28" o:title="iq1-dan012"/>
          </v:shape>
        </w:pict>
      </w:r>
    </w:p>
    <w:p w:rsidR="00BB27A3" w:rsidRDefault="00BB27A3" w:rsidP="00BB27A3">
      <w:pPr>
        <w:pStyle w:val="Overskrift7"/>
      </w:pPr>
      <w:bookmarkStart w:id="48" w:name="_Toc118101108"/>
      <w:r>
        <w:t>22. ESCAPE cursor</w:t>
      </w:r>
      <w:bookmarkEnd w:id="48"/>
    </w:p>
    <w:p w:rsidR="00F17BCE" w:rsidRDefault="00BB27A3" w:rsidP="00BB27A3">
      <w:pPr>
        <w:jc w:val="both"/>
      </w:pPr>
      <w:r>
        <w:t>og man kan afbryde søgningen ved at trykke escapetasten. Der skal muligvis trykkes et par gange for at få opmærksomhed.</w:t>
      </w:r>
    </w:p>
    <w:p w:rsidR="00F17BCE" w:rsidRDefault="00F17BCE" w:rsidP="00F17BCE">
      <w:pPr>
        <w:pStyle w:val="Overskrift1"/>
      </w:pPr>
      <w:bookmarkStart w:id="49" w:name="_Toc118101183"/>
      <w:r>
        <w:t>3.2.2.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felter</w:t>
      </w:r>
      <w:bookmarkEnd w:id="49"/>
    </w:p>
    <w:p w:rsidR="00F17BCE" w:rsidRDefault="00F17BCE" w:rsidP="00F17BCE">
      <w:pPr>
        <w:jc w:val="both"/>
      </w:pPr>
      <w:r>
        <w:t>Sum</w:t>
      </w:r>
      <w:r w:rsidR="00B046D3">
        <w:fldChar w:fldCharType="begin"/>
      </w:r>
      <w:r w:rsidR="00B046D3">
        <w:instrText xml:space="preserve"> XE "</w:instrText>
      </w:r>
      <w:r w:rsidR="00B046D3" w:rsidRPr="00097C56">
        <w:instrText>Sum</w:instrText>
      </w:r>
      <w:r w:rsidR="00B046D3">
        <w:instrText xml:space="preserve">" </w:instrText>
      </w:r>
      <w:r w:rsidR="00B046D3">
        <w:fldChar w:fldCharType="end"/>
      </w:r>
      <w:r>
        <w:t xml:space="preserve"> standard gennemsøger IQ alle tekstfelter fra hovedtabellen, som vises på skærmen. Ved hjælp af 'superindex felter' funktionen kan man selv bestemme, hvilke tekstfelter, der skal gennemsøges:</w:t>
      </w:r>
    </w:p>
    <w:p w:rsidR="00F17BCE" w:rsidRDefault="00F17BCE" w:rsidP="00F17BCE">
      <w:pPr>
        <w:jc w:val="both"/>
      </w:pPr>
    </w:p>
    <w:p w:rsidR="00F17BCE" w:rsidRDefault="00F17BCE" w:rsidP="00F17BCE">
      <w:pPr>
        <w:jc w:val="center"/>
      </w:pPr>
      <w:r>
        <w:pict>
          <v:shape id="_x0000_i1048" type="#_x0000_t75" style="width:481.5pt;height:240.75pt">
            <v:imagedata r:id="rId29" o:title="iq1-dan321"/>
          </v:shape>
        </w:pict>
      </w:r>
    </w:p>
    <w:p w:rsidR="00F17BCE" w:rsidRDefault="00F17BCE" w:rsidP="00F17BCE">
      <w:pPr>
        <w:pStyle w:val="Overskrift7"/>
      </w:pPr>
      <w:bookmarkStart w:id="50" w:name="_Toc118101109"/>
      <w:r>
        <w:t>23.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feltvalg</w:t>
      </w:r>
      <w:bookmarkEnd w:id="50"/>
    </w:p>
    <w:p w:rsidR="00F17BCE" w:rsidRDefault="00F17BCE" w:rsidP="00F17BCE">
      <w:pPr>
        <w:jc w:val="both"/>
      </w:pPr>
      <w:r>
        <w:t>Et felt kan indgå i superindex søgningen uden at dette nødvendigvis skal være vist på skærmbilledet.</w:t>
      </w:r>
    </w:p>
    <w:p w:rsidR="00F17BCE" w:rsidRDefault="00F17BCE" w:rsidP="00F17BCE">
      <w:pPr>
        <w:jc w:val="both"/>
      </w:pPr>
      <w:r>
        <w:t>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felterne indtastes i følgende dialog:</w:t>
      </w:r>
    </w:p>
    <w:p w:rsidR="00F17BCE" w:rsidRDefault="00F17BCE" w:rsidP="00F17BCE">
      <w:pPr>
        <w:jc w:val="both"/>
      </w:pPr>
    </w:p>
    <w:p w:rsidR="00F17BCE" w:rsidRDefault="00F17BCE" w:rsidP="00F17BCE">
      <w:pPr>
        <w:jc w:val="center"/>
      </w:pPr>
      <w:r>
        <w:pict>
          <v:shape id="_x0000_i1049" type="#_x0000_t75" style="width:395.25pt;height:66pt">
            <v:imagedata r:id="rId30" o:title="iq1-dan322"/>
          </v:shape>
        </w:pict>
      </w:r>
    </w:p>
    <w:p w:rsidR="00F17BCE" w:rsidRDefault="00F17BCE" w:rsidP="00F17BCE">
      <w:pPr>
        <w:pStyle w:val="Overskrift7"/>
      </w:pPr>
      <w:bookmarkStart w:id="51" w:name="_Toc118101110"/>
      <w:r>
        <w:t>24. Indtastning af superindex felter</w:t>
      </w:r>
      <w:bookmarkEnd w:id="51"/>
    </w:p>
    <w:p w:rsidR="00D528B7" w:rsidRDefault="00F17BCE" w:rsidP="00F17BCE">
      <w:pPr>
        <w:jc w:val="both"/>
      </w:pPr>
      <w:r>
        <w:t>Næste gang superindex anvendes søges kun i felt 2 (Leverandør navn) og 4 (By).</w:t>
      </w:r>
    </w:p>
    <w:p w:rsidR="00D528B7" w:rsidRDefault="00D528B7" w:rsidP="00D528B7">
      <w:pPr>
        <w:pStyle w:val="Overskrift1"/>
      </w:pPr>
      <w:bookmarkStart w:id="52" w:name="_Toc118101184"/>
      <w:r>
        <w:t>3.3. Selektioner.</w:t>
      </w:r>
      <w:bookmarkEnd w:id="52"/>
    </w:p>
    <w:p w:rsidR="00D528B7" w:rsidRDefault="00D528B7" w:rsidP="00D528B7">
      <w:pPr>
        <w:jc w:val="both"/>
      </w:pPr>
      <w:r>
        <w:t>Ved søgning i et forespørgselsprogram ønsker man ret tit at udelade et antal records afhængig af værdien af visse felter. Dette gøres ved hjælp af selektioner.</w:t>
      </w:r>
    </w:p>
    <w:p w:rsidR="00D528B7" w:rsidRDefault="00D528B7" w:rsidP="00D528B7">
      <w:pPr>
        <w:jc w:val="both"/>
      </w:pPr>
      <w:r>
        <w:t>Hvis en vareforespørgsel for eksempel er defineret som:</w:t>
      </w:r>
    </w:p>
    <w:p w:rsidR="00D528B7" w:rsidRDefault="00D528B7" w:rsidP="00D528B7">
      <w:pPr>
        <w:pStyle w:val="Bloktekst"/>
      </w:pPr>
      <w:r>
        <w:t>va#1-6,le#2,f,l</w:t>
      </w:r>
    </w:p>
    <w:p w:rsidR="00D528B7" w:rsidRDefault="00D528B7" w:rsidP="00D528B7">
      <w:pPr>
        <w:jc w:val="both"/>
      </w:pPr>
      <w:r>
        <w:t>hvor styrekoden 'f' indsætter feltnumrene på skærmbilledet vil den normale vareliste indeholde følgende:</w:t>
      </w:r>
    </w:p>
    <w:p w:rsidR="00D528B7" w:rsidRDefault="00D528B7" w:rsidP="00D528B7">
      <w:pPr>
        <w:jc w:val="both"/>
      </w:pPr>
    </w:p>
    <w:p w:rsidR="00D528B7" w:rsidRDefault="00D528B7" w:rsidP="00D528B7">
      <w:pPr>
        <w:jc w:val="center"/>
      </w:pPr>
      <w:r>
        <w:pict>
          <v:shape id="_x0000_i1050" type="#_x0000_t75" style="width:481.5pt;height:251.25pt">
            <v:imagedata r:id="rId31" o:title="iq1-dan400"/>
          </v:shape>
        </w:pict>
      </w:r>
    </w:p>
    <w:p w:rsidR="00D528B7" w:rsidRDefault="00D528B7" w:rsidP="00D528B7">
      <w:pPr>
        <w:pStyle w:val="Overskrift7"/>
      </w:pPr>
      <w:bookmarkStart w:id="53" w:name="_Toc118101111"/>
      <w:r>
        <w:t>25. Normal vareforespørgsel på listeform</w:t>
      </w:r>
      <w:bookmarkEnd w:id="53"/>
    </w:p>
    <w:p w:rsidR="00D528B7" w:rsidRDefault="00D528B7" w:rsidP="00D528B7">
      <w:pPr>
        <w:jc w:val="both"/>
      </w:pPr>
      <w:r>
        <w:t>Hvis man kun ønsker at se varer, hvor salgsprisen er større end 100, vælges SELEKTIONER</w:t>
      </w:r>
      <w:r w:rsidR="00B046D3">
        <w:fldChar w:fldCharType="begin"/>
      </w:r>
      <w:r w:rsidR="00B046D3">
        <w:instrText xml:space="preserve"> XE "</w:instrText>
      </w:r>
      <w:r w:rsidR="00B046D3" w:rsidRPr="00097C56">
        <w:instrText>SELEKTIONER</w:instrText>
      </w:r>
      <w:r w:rsidR="00B046D3">
        <w:instrText xml:space="preserve">" </w:instrText>
      </w:r>
      <w:r w:rsidR="00B046D3">
        <w:fldChar w:fldCharType="end"/>
      </w:r>
      <w:r>
        <w:t xml:space="preserve"> fra hovedkartotek menuen. I denne dialog kan man indtaste selektionerne som for eksempel:</w:t>
      </w:r>
    </w:p>
    <w:p w:rsidR="00D528B7" w:rsidRDefault="00D528B7" w:rsidP="00D528B7">
      <w:pPr>
        <w:jc w:val="both"/>
      </w:pPr>
    </w:p>
    <w:p w:rsidR="00D528B7" w:rsidRDefault="00D528B7" w:rsidP="00D528B7">
      <w:pPr>
        <w:jc w:val="center"/>
      </w:pPr>
      <w:r>
        <w:pict>
          <v:shape id="_x0000_i1051" type="#_x0000_t75" style="width:394.5pt;height:66pt">
            <v:imagedata r:id="rId32" o:title="iq1-dan401"/>
          </v:shape>
        </w:pict>
      </w:r>
    </w:p>
    <w:p w:rsidR="00D528B7" w:rsidRDefault="00D528B7" w:rsidP="00D528B7">
      <w:pPr>
        <w:pStyle w:val="Overskrift7"/>
      </w:pPr>
      <w:bookmarkStart w:id="54" w:name="_Toc118101112"/>
      <w:r>
        <w:t>26.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salgspris større end 100</w:t>
      </w:r>
      <w:bookmarkEnd w:id="54"/>
    </w:p>
    <w:p w:rsidR="00D528B7" w:rsidRDefault="00D528B7" w:rsidP="00D528B7">
      <w:pPr>
        <w:jc w:val="both"/>
      </w:pPr>
      <w:r>
        <w:t>Selektionerne aktiveres når man vælger [OK]. Man kan nu indtaste en blank efterfulgt af [ENTER] for at søge igennem varekartoteket fra første record og frem med denne selektion. Resultatet er følgende:</w:t>
      </w:r>
    </w:p>
    <w:p w:rsidR="00D528B7" w:rsidRDefault="00D528B7" w:rsidP="00D528B7">
      <w:pPr>
        <w:jc w:val="both"/>
      </w:pPr>
    </w:p>
    <w:p w:rsidR="00D528B7" w:rsidRDefault="00D528B7" w:rsidP="00D528B7">
      <w:pPr>
        <w:jc w:val="center"/>
      </w:pPr>
      <w:r>
        <w:pict>
          <v:shape id="_x0000_i1052" type="#_x0000_t75" style="width:481.5pt;height:251.25pt">
            <v:imagedata r:id="rId33" o:title="iq1-dan402"/>
          </v:shape>
        </w:pict>
      </w:r>
    </w:p>
    <w:p w:rsidR="00D528B7" w:rsidRDefault="00D528B7" w:rsidP="00D528B7">
      <w:pPr>
        <w:pStyle w:val="Overskrift7"/>
      </w:pPr>
      <w:bookmarkStart w:id="55" w:name="_Toc118101113"/>
      <w:r>
        <w:t>27. Vareliste med selektion</w:t>
      </w:r>
      <w:bookmarkEnd w:id="55"/>
    </w:p>
    <w:p w:rsidR="00D528B7" w:rsidRDefault="00D528B7" w:rsidP="00D528B7">
      <w:pPr>
        <w:jc w:val="both"/>
      </w:pPr>
      <w:r>
        <w:t>Selektioner indtastes som en slags beregningslinie, hvor man kan anvende operatorer og feltreferencer. Feltreferencer</w:t>
      </w:r>
      <w:r w:rsidR="00B046D3">
        <w:fldChar w:fldCharType="begin"/>
      </w:r>
      <w:r w:rsidR="00B046D3">
        <w:instrText xml:space="preserve"> XE "</w:instrText>
      </w:r>
      <w:r w:rsidR="00B046D3" w:rsidRPr="00097C56">
        <w:instrText>Feltreferencer</w:instrText>
      </w:r>
      <w:r w:rsidR="00B046D3">
        <w:instrText xml:space="preserve">" </w:instrText>
      </w:r>
      <w:r w:rsidR="00B046D3">
        <w:fldChar w:fldCharType="end"/>
      </w:r>
      <w:r>
        <w:t xml:space="preserve"> kan indtastes som for eksempel:</w:t>
      </w:r>
    </w:p>
    <w:p w:rsidR="00D528B7" w:rsidRDefault="00D528B7" w:rsidP="00D528B7">
      <w:pPr>
        <w:pStyle w:val="Bloktekst"/>
      </w:pPr>
      <w:r>
        <w:t>va#3</w:t>
      </w:r>
    </w:p>
    <w:p w:rsidR="00D528B7" w:rsidRDefault="00D528B7" w:rsidP="00D528B7">
      <w:pPr>
        <w:jc w:val="both"/>
      </w:pPr>
      <w:r>
        <w:t>for varekartotekets felt 3 (Salgspris). Hvis feltet er fra hovedtabellen kan tabelid udelades og man behøver kun at angive:</w:t>
      </w:r>
    </w:p>
    <w:p w:rsidR="00D528B7" w:rsidRDefault="00D528B7" w:rsidP="00D528B7">
      <w:pPr>
        <w:pStyle w:val="Bloktekst"/>
      </w:pPr>
      <w:r>
        <w:t>#3</w:t>
      </w:r>
    </w:p>
    <w:p w:rsidR="00184676" w:rsidRDefault="00D528B7" w:rsidP="00D528B7">
      <w:pPr>
        <w:jc w:val="both"/>
      </w:pPr>
      <w:r>
        <w:t>Da feltnummeret anvendes ved definition af sådanne selektioner kan det anbefales at have disse med på skærmbilledet, hvis man tit ønsker at skifte selektionskriterium i et program.</w:t>
      </w:r>
    </w:p>
    <w:p w:rsidR="00184676" w:rsidRDefault="00184676" w:rsidP="00184676">
      <w:pPr>
        <w:pStyle w:val="Overskrift1"/>
      </w:pPr>
      <w:bookmarkStart w:id="56" w:name="_Toc118101185"/>
      <w:r>
        <w:t>3.3.1.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numeriske felter</w:t>
      </w:r>
      <w:bookmarkEnd w:id="56"/>
    </w:p>
    <w:p w:rsidR="00184676" w:rsidRDefault="00184676" w:rsidP="00184676">
      <w:pPr>
        <w:jc w:val="both"/>
      </w:pPr>
      <w:r>
        <w:t>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numeriske felter indtastes som:</w:t>
      </w:r>
    </w:p>
    <w:p w:rsidR="00184676" w:rsidRDefault="00184676" w:rsidP="00184676">
      <w:pPr>
        <w:pStyle w:val="Bloktekst"/>
      </w:pPr>
      <w:r>
        <w:t>#3 &gt; 100</w:t>
      </w:r>
    </w:p>
    <w:p w:rsidR="00184676" w:rsidRDefault="00184676" w:rsidP="00184676">
      <w:pPr>
        <w:jc w:val="both"/>
      </w:pPr>
      <w:r>
        <w:t>eller med decimaler</w:t>
      </w:r>
    </w:p>
    <w:p w:rsidR="00184676" w:rsidRDefault="00184676" w:rsidP="00184676">
      <w:pPr>
        <w:pStyle w:val="Bloktekst"/>
      </w:pPr>
      <w:r>
        <w:t>#4 &gt; 1.5</w:t>
      </w:r>
    </w:p>
    <w:p w:rsidR="00170750" w:rsidRDefault="00184676" w:rsidP="00184676">
      <w:pPr>
        <w:jc w:val="both"/>
      </w:pPr>
      <w:r>
        <w:t>hvor konstanter skal indtastes med decimalpunktum, ikke komma.</w:t>
      </w:r>
    </w:p>
    <w:p w:rsidR="00170750" w:rsidRDefault="00170750" w:rsidP="00170750">
      <w:pPr>
        <w:pStyle w:val="Overskrift1"/>
      </w:pPr>
      <w:bookmarkStart w:id="57" w:name="_Toc118101186"/>
      <w:r>
        <w:t>3.3.2.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tekstfelter.</w:t>
      </w:r>
      <w:bookmarkEnd w:id="57"/>
    </w:p>
    <w:p w:rsidR="00170750" w:rsidRDefault="00170750" w:rsidP="00170750">
      <w:pPr>
        <w:jc w:val="both"/>
      </w:pPr>
      <w:r>
        <w:t>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et tekstfelt indtastes som:</w:t>
      </w:r>
    </w:p>
    <w:p w:rsidR="00170750" w:rsidRDefault="00170750" w:rsidP="00170750">
      <w:pPr>
        <w:pStyle w:val="Bloktekst"/>
      </w:pPr>
      <w:r>
        <w:t>#2 = "BUS"</w:t>
      </w:r>
    </w:p>
    <w:p w:rsidR="00170750" w:rsidRDefault="00170750" w:rsidP="00170750">
      <w:pPr>
        <w:jc w:val="both"/>
      </w:pPr>
      <w:r>
        <w:t>hvorved alle varer med navnet BUS udvælges.</w:t>
      </w:r>
    </w:p>
    <w:p w:rsidR="00170750" w:rsidRDefault="00170750" w:rsidP="00170750">
      <w:pPr>
        <w:jc w:val="both"/>
      </w:pPr>
      <w:r>
        <w:t>En del af et tekstfelt kan også anvendes:</w:t>
      </w:r>
    </w:p>
    <w:p w:rsidR="00170750" w:rsidRDefault="00170750" w:rsidP="00170750">
      <w:pPr>
        <w:pStyle w:val="Bloktekst"/>
      </w:pPr>
      <w:r>
        <w:t>#2(1,1) = "M"</w:t>
      </w:r>
    </w:p>
    <w:p w:rsidR="003E6790" w:rsidRDefault="00170750" w:rsidP="00170750">
      <w:pPr>
        <w:jc w:val="both"/>
      </w:pPr>
      <w:r>
        <w:t>hvorved alle varer, hvor første bogstav af navnet er M, udvælges.</w:t>
      </w:r>
    </w:p>
    <w:p w:rsidR="003E6790" w:rsidRDefault="003E6790" w:rsidP="003E6790">
      <w:pPr>
        <w:pStyle w:val="Overskrift1"/>
      </w:pPr>
      <w:bookmarkStart w:id="58" w:name="_Toc118101187"/>
      <w:r>
        <w:t>3.3.3.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felter fra sekundære tabeller</w:t>
      </w:r>
      <w:bookmarkEnd w:id="58"/>
    </w:p>
    <w:p w:rsidR="003E6790" w:rsidRDefault="003E6790" w:rsidP="003E6790">
      <w:pPr>
        <w:jc w:val="both"/>
      </w:pPr>
      <w:r>
        <w:t>Hvis forespørgselen er opbygget af flere tabeller, for eksempel:</w:t>
      </w:r>
    </w:p>
    <w:p w:rsidR="003E6790" w:rsidRDefault="003E6790" w:rsidP="003E6790">
      <w:pPr>
        <w:pStyle w:val="Bloktekst"/>
      </w:pPr>
      <w:r>
        <w:t>va#1-6,le#2,f,l</w:t>
      </w:r>
    </w:p>
    <w:p w:rsidR="003E6790" w:rsidRDefault="003E6790" w:rsidP="003E6790">
      <w:pPr>
        <w:jc w:val="both"/>
      </w:pPr>
      <w:r>
        <w:t>hvor leverandør navnet listes for hver vare, kan man også selektere på felter fra leverandørkartoteket:</w:t>
      </w:r>
    </w:p>
    <w:p w:rsidR="00242A8E" w:rsidRDefault="003E6790" w:rsidP="003E6790">
      <w:pPr>
        <w:pStyle w:val="Bloktekst"/>
      </w:pPr>
      <w:r>
        <w:t>le#2(1,1) = "S"</w:t>
      </w:r>
    </w:p>
    <w:p w:rsidR="00242A8E" w:rsidRDefault="00242A8E" w:rsidP="00242A8E">
      <w:pPr>
        <w:pStyle w:val="Overskrift1"/>
      </w:pPr>
      <w:bookmarkStart w:id="59" w:name="_Toc118101188"/>
      <w:r>
        <w:t>3.3.4. Flere selektioner og OR</w:t>
      </w:r>
      <w:r w:rsidR="00B046D3">
        <w:fldChar w:fldCharType="begin"/>
      </w:r>
      <w:r w:rsidR="00B046D3">
        <w:instrText xml:space="preserve"> XE "</w:instrText>
      </w:r>
      <w:r w:rsidR="00B046D3" w:rsidRPr="00097C56">
        <w:instrText>OR</w:instrText>
      </w:r>
      <w:r w:rsidR="00B046D3">
        <w:instrText xml:space="preserve">" </w:instrText>
      </w:r>
      <w:r w:rsidR="00B046D3">
        <w:fldChar w:fldCharType="end"/>
      </w:r>
      <w:r>
        <w:t xml:space="preserve"> selektioner</w:t>
      </w:r>
      <w:bookmarkEnd w:id="59"/>
    </w:p>
    <w:p w:rsidR="00242A8E" w:rsidRDefault="00242A8E" w:rsidP="00242A8E">
      <w:pPr>
        <w:jc w:val="both"/>
      </w:pPr>
      <w:r>
        <w:t>Hvis en selektion består af flere kriterier kan man anvende de 'logiske operatorer':</w:t>
      </w:r>
    </w:p>
    <w:p w:rsidR="00242A8E" w:rsidRDefault="00242A8E" w:rsidP="00242A8E">
      <w:pPr>
        <w:pStyle w:val="Bloktekst"/>
      </w:pPr>
      <w:r>
        <w:t>AND</w:t>
      </w:r>
      <w:r w:rsidR="00B046D3">
        <w:fldChar w:fldCharType="begin"/>
      </w:r>
      <w:r w:rsidR="00B046D3">
        <w:instrText xml:space="preserve"> XE "</w:instrText>
      </w:r>
      <w:r w:rsidR="00B046D3" w:rsidRPr="00097C56">
        <w:instrText>AND</w:instrText>
      </w:r>
      <w:r w:rsidR="00B046D3">
        <w:instrText xml:space="preserve">" </w:instrText>
      </w:r>
      <w:r w:rsidR="00B046D3">
        <w:fldChar w:fldCharType="end"/>
      </w:r>
    </w:p>
    <w:p w:rsidR="00242A8E" w:rsidRDefault="00242A8E" w:rsidP="00242A8E">
      <w:pPr>
        <w:pStyle w:val="Bloktekst"/>
      </w:pPr>
      <w:r>
        <w:t>OR</w:t>
      </w:r>
      <w:r w:rsidR="00B046D3">
        <w:fldChar w:fldCharType="begin"/>
      </w:r>
      <w:r w:rsidR="00B046D3">
        <w:instrText xml:space="preserve"> XE "</w:instrText>
      </w:r>
      <w:r w:rsidR="00B046D3" w:rsidRPr="00097C56">
        <w:instrText>OR</w:instrText>
      </w:r>
      <w:r w:rsidR="00B046D3">
        <w:instrText xml:space="preserve">" </w:instrText>
      </w:r>
      <w:r w:rsidR="00B046D3">
        <w:fldChar w:fldCharType="end"/>
      </w:r>
    </w:p>
    <w:p w:rsidR="00242A8E" w:rsidRDefault="00242A8E" w:rsidP="00242A8E">
      <w:pPr>
        <w:jc w:val="both"/>
      </w:pPr>
      <w:r>
        <w:t>til at opbygge selektionslinien. For eksempel udvølges varer, hvor både salgspris og kostpris er større end eller lig med 1000 på følgende måde:</w:t>
      </w:r>
    </w:p>
    <w:p w:rsidR="007706EB" w:rsidRDefault="00242A8E" w:rsidP="00242A8E">
      <w:pPr>
        <w:pStyle w:val="Bloktekst"/>
      </w:pPr>
      <w:r>
        <w:t>#3 &gt;= 1000 and #4 &gt;= 1000</w:t>
      </w:r>
    </w:p>
    <w:p w:rsidR="007706EB" w:rsidRDefault="007706EB" w:rsidP="007706EB">
      <w:pPr>
        <w:pStyle w:val="Overskrift1"/>
      </w:pPr>
      <w:bookmarkStart w:id="60" w:name="_Toc118101189"/>
      <w:r>
        <w:t>3.3.5.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beregnede værdier</w:t>
      </w:r>
      <w:bookmarkEnd w:id="60"/>
    </w:p>
    <w:p w:rsidR="007706EB" w:rsidRDefault="007706EB" w:rsidP="007706EB">
      <w:pPr>
        <w:jc w:val="both"/>
      </w:pPr>
      <w:r>
        <w:t>Hvis en forespørgsel indeholder beregnede frifelter, for eksempel lagerværdi beregnet i frifelt 20 som:</w:t>
      </w:r>
    </w:p>
    <w:p w:rsidR="007706EB" w:rsidRDefault="007706EB" w:rsidP="007706EB">
      <w:pPr>
        <w:pStyle w:val="Bloktekst"/>
      </w:pPr>
      <w:r>
        <w:t>#20 = #4 * #8   /* lagerværdi = kostpris * beholdning</w:t>
      </w:r>
    </w:p>
    <w:p w:rsidR="007706EB" w:rsidRDefault="007706EB" w:rsidP="007706EB">
      <w:pPr>
        <w:jc w:val="both"/>
      </w:pPr>
      <w:r>
        <w:t>kan man også udvælge alle varer, hvor lagerværdien er større end nul, ved at angive:</w:t>
      </w:r>
    </w:p>
    <w:p w:rsidR="007706EB" w:rsidRDefault="007706EB" w:rsidP="007706EB">
      <w:pPr>
        <w:pStyle w:val="Bloktekst"/>
      </w:pPr>
      <w:r>
        <w:t>#20 &gt; 0</w:t>
      </w:r>
    </w:p>
    <w:p w:rsidR="007706EB" w:rsidRDefault="007706EB" w:rsidP="007706EB">
      <w:pPr>
        <w:jc w:val="both"/>
      </w:pPr>
      <w:r>
        <w:t>Den samme selektion kunne også være angivet direkte, idet det også er muligt at foretage beregninger i forbindelse med selektionen:</w:t>
      </w:r>
    </w:p>
    <w:p w:rsidR="000773B5" w:rsidRDefault="007706EB" w:rsidP="007706EB">
      <w:pPr>
        <w:pStyle w:val="Bloktekst"/>
      </w:pPr>
      <w:r>
        <w:t>#4 * #8 &gt; 0</w:t>
      </w:r>
    </w:p>
    <w:p w:rsidR="000773B5" w:rsidRDefault="000773B5" w:rsidP="000773B5">
      <w:pPr>
        <w:pStyle w:val="Overskrift1"/>
      </w:pPr>
      <w:bookmarkStart w:id="61" w:name="_Toc118101190"/>
      <w:r>
        <w:t>3.3.6. 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 xml:space="preserve"> i selektioner</w:t>
      </w:r>
      <w:bookmarkEnd w:id="61"/>
    </w:p>
    <w:p w:rsidR="000773B5" w:rsidRDefault="000773B5" w:rsidP="000773B5">
      <w:pPr>
        <w:jc w:val="both"/>
      </w:pPr>
      <w:r>
        <w:t>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 xml:space="preserve"> kan også anvendes på selektionslinien. For eksempel vil</w:t>
      </w:r>
    </w:p>
    <w:p w:rsidR="000773B5" w:rsidRDefault="000773B5" w:rsidP="000773B5">
      <w:pPr>
        <w:pStyle w:val="Bloktekst"/>
      </w:pPr>
      <w:r>
        <w:t>#2 = "BUS"</w:t>
      </w:r>
    </w:p>
    <w:p w:rsidR="000773B5" w:rsidRDefault="000773B5" w:rsidP="000773B5">
      <w:pPr>
        <w:jc w:val="both"/>
      </w:pPr>
      <w:r>
        <w:t>kun finde varer, hvor navnet er BUS med store bogstaver. Hvis man ønsker både at finde BUS, bus og Bus kan man anvende</w:t>
      </w:r>
    </w:p>
    <w:p w:rsidR="000773B5" w:rsidRDefault="000773B5" w:rsidP="000773B5">
      <w:pPr>
        <w:pStyle w:val="Bloktekst"/>
      </w:pPr>
      <w:r>
        <w:t>lower(#2) = "bus"</w:t>
      </w:r>
    </w:p>
    <w:p w:rsidR="000773B5" w:rsidRDefault="000773B5" w:rsidP="000773B5">
      <w:pPr>
        <w:jc w:val="both"/>
      </w:pPr>
      <w:r>
        <w:t>hvor subfunktionen 'lower' konverterer felt 2 til små bogstaver før selektionen udføres.</w:t>
      </w:r>
    </w:p>
    <w:p w:rsidR="005A58EE" w:rsidRDefault="000773B5" w:rsidP="000773B5">
      <w:pPr>
        <w:jc w:val="both"/>
      </w:pPr>
      <w:r>
        <w:t>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 xml:space="preserve"> er beskrevet i håndbogens del 2 - BEREGNINGER OG</w:t>
      </w:r>
      <w:r w:rsidR="00B046D3">
        <w:fldChar w:fldCharType="begin"/>
      </w:r>
      <w:r w:rsidR="00B046D3">
        <w:instrText xml:space="preserve"> XE "</w:instrText>
      </w:r>
      <w:r w:rsidR="00B046D3" w:rsidRPr="00097C56">
        <w:instrText>OG</w:instrText>
      </w:r>
      <w:r w:rsidR="00B046D3">
        <w:instrText xml:space="preserve">" </w:instrText>
      </w:r>
      <w:r w:rsidR="00B046D3">
        <w:fldChar w:fldCharType="end"/>
      </w:r>
      <w:r>
        <w:t xml:space="preserve"> 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w:t>
      </w:r>
    </w:p>
    <w:p w:rsidR="005A58EE" w:rsidRDefault="005A58EE" w:rsidP="005A58EE">
      <w:pPr>
        <w:pStyle w:val="Overskrift1"/>
      </w:pPr>
      <w:bookmarkStart w:id="62" w:name="_Toc118101191"/>
      <w:r>
        <w:t>3.3.7. Selektioner som beregninger</w:t>
      </w:r>
      <w:bookmarkEnd w:id="62"/>
    </w:p>
    <w:p w:rsidR="00C54DC5" w:rsidRDefault="005A58EE" w:rsidP="005A58EE">
      <w:pPr>
        <w:jc w:val="both"/>
      </w:pPr>
      <w:r>
        <w:t>Selektioner kan også udføres som beregninger (se senere). Hvis beregningerne efter læsning af hovedtabellen udfører en RETURN</w:t>
      </w:r>
      <w:r w:rsidR="00B046D3">
        <w:fldChar w:fldCharType="begin"/>
      </w:r>
      <w:r w:rsidR="00B046D3">
        <w:instrText xml:space="preserve"> XE "</w:instrText>
      </w:r>
      <w:r w:rsidR="00B046D3" w:rsidRPr="00097C56">
        <w:instrText>RETURN</w:instrText>
      </w:r>
      <w:r w:rsidR="00B046D3">
        <w:instrText xml:space="preserve">" </w:instrText>
      </w:r>
      <w:r w:rsidR="00B046D3">
        <w:fldChar w:fldCharType="end"/>
      </w:r>
      <w:r>
        <w:t>(-1) vil den pågældende record blive skippet.</w:t>
      </w:r>
    </w:p>
    <w:p w:rsidR="00C54DC5" w:rsidRDefault="00C54DC5" w:rsidP="00C54DC5">
      <w:pPr>
        <w:pStyle w:val="Overskrift1"/>
      </w:pPr>
      <w:bookmarkStart w:id="63" w:name="_Toc118101192"/>
      <w:r>
        <w:t>3.3.8.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selektioner</w:t>
      </w:r>
      <w:bookmarkEnd w:id="63"/>
    </w:p>
    <w:p w:rsidR="00FB70D0" w:rsidRDefault="00C54DC5" w:rsidP="00C54DC5">
      <w:pPr>
        <w:jc w:val="both"/>
      </w:pPr>
      <w:r>
        <w:t>Man sletter selektionerne igen ved at aktivere selektionesfunktionen, blanke linien i dialogboxen og herefter vælge [OK].</w:t>
      </w:r>
    </w:p>
    <w:p w:rsidR="00FB70D0" w:rsidRDefault="00FB70D0" w:rsidP="00FB70D0">
      <w:pPr>
        <w:pStyle w:val="Overskrift1"/>
      </w:pPr>
      <w:bookmarkStart w:id="64" w:name="_Toc118101193"/>
      <w:r>
        <w:t>3.3.9. Bevarelse af selektioner</w:t>
      </w:r>
      <w:bookmarkEnd w:id="64"/>
    </w:p>
    <w:p w:rsidR="00B3294A" w:rsidRDefault="00FB70D0" w:rsidP="00FB70D0">
      <w:pPr>
        <w:jc w:val="both"/>
      </w:pPr>
      <w:r>
        <w:t>Selektioner gemmes sammen med forespørgselsprogrammet og er således aktive når programmet vælges næste gang.</w:t>
      </w:r>
    </w:p>
    <w:p w:rsidR="00B3294A" w:rsidRDefault="00B3294A" w:rsidP="00B3294A">
      <w:pPr>
        <w:pStyle w:val="Overskrift1"/>
      </w:pPr>
      <w:bookmarkStart w:id="65" w:name="_Toc118101194"/>
      <w:r>
        <w:t>3.4. Index</w:t>
      </w:r>
      <w:r w:rsidR="00B046D3">
        <w:fldChar w:fldCharType="begin"/>
      </w:r>
      <w:r w:rsidR="00B046D3">
        <w:instrText xml:space="preserve"> XE "</w:instrText>
      </w:r>
      <w:r w:rsidR="00B046D3" w:rsidRPr="00097C56">
        <w:instrText>Index</w:instrText>
      </w:r>
      <w:r w:rsidR="00B046D3">
        <w:instrText xml:space="preserve">" </w:instrText>
      </w:r>
      <w:r w:rsidR="00B046D3">
        <w:fldChar w:fldCharType="end"/>
      </w:r>
      <w:r>
        <w:t xml:space="preserve"> menuen</w:t>
      </w:r>
      <w:bookmarkEnd w:id="65"/>
    </w:p>
    <w:p w:rsidR="00A46417" w:rsidRDefault="00B3294A" w:rsidP="00B3294A">
      <w:pPr>
        <w:jc w:val="both"/>
      </w:pPr>
      <w:r>
        <w:t>Index</w:t>
      </w:r>
      <w:r w:rsidR="00B046D3">
        <w:fldChar w:fldCharType="begin"/>
      </w:r>
      <w:r w:rsidR="00B046D3">
        <w:instrText xml:space="preserve"> XE "</w:instrText>
      </w:r>
      <w:r w:rsidR="00B046D3" w:rsidRPr="00097C56">
        <w:instrText>Index</w:instrText>
      </w:r>
      <w:r w:rsidR="00B046D3">
        <w:instrText xml:space="preserve">" </w:instrText>
      </w:r>
      <w:r w:rsidR="00B046D3">
        <w:fldChar w:fldCharType="end"/>
      </w:r>
      <w:r>
        <w:t xml:space="preserve"> menuen indeholder et antal optioner, der kan checkes on eller off bestemmende hvordan IQ udfører søgning efter records.</w:t>
      </w:r>
    </w:p>
    <w:p w:rsidR="00A46417" w:rsidRDefault="00A46417" w:rsidP="00A46417">
      <w:pPr>
        <w:pStyle w:val="Overskrift1"/>
      </w:pPr>
      <w:bookmarkStart w:id="66" w:name="_Toc118101195"/>
      <w:r>
        <w:t>3.4.1. Vis nøgleværdi</w:t>
      </w:r>
      <w:bookmarkEnd w:id="66"/>
    </w:p>
    <w:p w:rsidR="00266466" w:rsidRDefault="00A46417" w:rsidP="00A46417">
      <w:pPr>
        <w:jc w:val="both"/>
      </w:pPr>
      <w:r>
        <w:t>Hvis denne option er aktiv vises søgenøglen for en funden record i hovedtabellen i input-søgenøgle feltet istedet for den indtastede værdi.</w:t>
      </w:r>
    </w:p>
    <w:p w:rsidR="00266466" w:rsidRDefault="00266466" w:rsidP="00266466">
      <w:pPr>
        <w:pStyle w:val="Overskrift1"/>
      </w:pPr>
      <w:bookmarkStart w:id="67" w:name="_Toc118101196"/>
      <w:r>
        <w:t>3.4.2. Case sensitive søgning</w:t>
      </w:r>
      <w:bookmarkEnd w:id="67"/>
    </w:p>
    <w:p w:rsidR="00266466" w:rsidRDefault="00266466" w:rsidP="00266466">
      <w:pPr>
        <w:jc w:val="both"/>
      </w:pPr>
      <w:r>
        <w:t>Hvis man indtaster en søgenøgle med små bogstaver søger IQ normalt først efter små og herefter, hvis intet fundet, efter store bogstaver.</w:t>
      </w:r>
    </w:p>
    <w:p w:rsidR="005B018B" w:rsidRDefault="00266466" w:rsidP="00266466">
      <w:pPr>
        <w:jc w:val="both"/>
      </w:pPr>
      <w:r>
        <w:t>Hvis 'Case sensitive' slås til søges kun efter søgekriteriet, som dette indtastes.</w:t>
      </w:r>
    </w:p>
    <w:p w:rsidR="005B018B" w:rsidRDefault="005B018B" w:rsidP="005B018B">
      <w:pPr>
        <w:pStyle w:val="Overskrift1"/>
      </w:pPr>
      <w:bookmarkStart w:id="68" w:name="_Toc118101197"/>
      <w:r>
        <w:t>3.4.3. Index</w:t>
      </w:r>
      <w:r w:rsidR="00B046D3">
        <w:fldChar w:fldCharType="begin"/>
      </w:r>
      <w:r w:rsidR="00B046D3">
        <w:instrText xml:space="preserve"> XE "</w:instrText>
      </w:r>
      <w:r w:rsidR="00B046D3" w:rsidRPr="00097C56">
        <w:instrText>Index</w:instrText>
      </w:r>
      <w:r w:rsidR="00B046D3">
        <w:instrText xml:space="preserve">" </w:instrText>
      </w:r>
      <w:r w:rsidR="00B046D3">
        <w:fldChar w:fldCharType="end"/>
      </w:r>
      <w:r>
        <w:t xml:space="preserve"> låst</w:t>
      </w:r>
      <w:bookmarkEnd w:id="68"/>
    </w:p>
    <w:p w:rsidR="00204BAB" w:rsidRDefault="005B018B" w:rsidP="005B018B">
      <w:pPr>
        <w:jc w:val="both"/>
      </w:pPr>
      <w:r>
        <w:t>IQ beslutter, hvordan en record søges, ved at sammenligne det indtastede søgekriterie med index definitionerne (se ovenfor). Hvis 'index låst' aktiveres søges kun i det/de index, der er aktiveret i menuen nedenfor.</w:t>
      </w:r>
    </w:p>
    <w:p w:rsidR="00204BAB" w:rsidRDefault="00204BAB" w:rsidP="00204BAB">
      <w:pPr>
        <w:pStyle w:val="Overskrift1"/>
      </w:pPr>
      <w:bookmarkStart w:id="69" w:name="_Toc118101198"/>
      <w:r>
        <w:t>3.4.4. Liste skal svare til input</w:t>
      </w:r>
      <w:bookmarkEnd w:id="69"/>
    </w:p>
    <w:p w:rsidR="00204BAB" w:rsidRDefault="00204BAB" w:rsidP="00204BAB">
      <w:pPr>
        <w:jc w:val="both"/>
      </w:pPr>
      <w:r>
        <w:t>Denne option er kun aktiv for forespørgseler på listeform.</w:t>
      </w:r>
    </w:p>
    <w:p w:rsidR="00204BAB" w:rsidRDefault="00204BAB" w:rsidP="00204BAB">
      <w:pPr>
        <w:jc w:val="both"/>
      </w:pPr>
      <w:r>
        <w:t>Indtastes '205' som søgenøgle på vores vareforespørgsel finder IQ første vare med leverandørnummer 205 og viser herefter alle vare fra denne og fremefter i leverandørnummerorden.</w:t>
      </w:r>
    </w:p>
    <w:p w:rsidR="00BC62F0" w:rsidRDefault="00204BAB" w:rsidP="00204BAB">
      <w:pPr>
        <w:jc w:val="both"/>
      </w:pPr>
      <w:r>
        <w:t>Hvis man ønsker at listen skal stoppe når leverandørnummeret skifter og således kun omfatte een leverandør aktiveres 'Liste skal svare til input'.</w:t>
      </w:r>
    </w:p>
    <w:p w:rsidR="00BC62F0" w:rsidRDefault="00BC62F0" w:rsidP="00BC62F0">
      <w:pPr>
        <w:pStyle w:val="Overskrift1"/>
      </w:pPr>
      <w:bookmarkStart w:id="70" w:name="_Toc118101199"/>
      <w:r>
        <w:t>3.4.5. Index</w:t>
      </w:r>
      <w:r w:rsidR="00B046D3">
        <w:fldChar w:fldCharType="begin"/>
      </w:r>
      <w:r w:rsidR="00B046D3">
        <w:instrText xml:space="preserve"> XE "</w:instrText>
      </w:r>
      <w:r w:rsidR="00B046D3" w:rsidRPr="00097C56">
        <w:instrText>Index</w:instrText>
      </w:r>
      <w:r w:rsidR="00B046D3">
        <w:instrText xml:space="preserve">" </w:instrText>
      </w:r>
      <w:r w:rsidR="00B046D3">
        <w:fldChar w:fldCharType="end"/>
      </w:r>
      <w:r>
        <w:t xml:space="preserve"> navne og definitioner</w:t>
      </w:r>
      <w:bookmarkEnd w:id="70"/>
    </w:p>
    <w:p w:rsidR="00BC62F0" w:rsidRDefault="00BC62F0" w:rsidP="00BC62F0">
      <w:pPr>
        <w:jc w:val="both"/>
      </w:pPr>
      <w:r>
        <w:t>Alle index for hovedtabellen vil blive vist i denne menu med både indexnavn og definitionen.</w:t>
      </w:r>
    </w:p>
    <w:p w:rsidR="00BC62F0" w:rsidRDefault="00BC62F0" w:rsidP="00BC62F0">
      <w:pPr>
        <w:jc w:val="both"/>
      </w:pPr>
      <w:r>
        <w:t>Efter en søgning vil IQ checkmarkere det index hvor den viste record blev fundet, samtidig med at indexnavnet vises foran indtastningsfeltet for søgekriteriet. På denne måde er der altid kun eet index markeret.</w:t>
      </w:r>
    </w:p>
    <w:p w:rsidR="007406C6" w:rsidRDefault="00BC62F0" w:rsidP="00BC62F0">
      <w:pPr>
        <w:jc w:val="both"/>
      </w:pPr>
      <w:r>
        <w:t>Hvis man selv checkmarkerer eet eller flere index aktiverer IQ automatisk 'Index</w:t>
      </w:r>
      <w:r w:rsidR="00B046D3">
        <w:fldChar w:fldCharType="begin"/>
      </w:r>
      <w:r w:rsidR="00B046D3">
        <w:instrText xml:space="preserve"> XE "</w:instrText>
      </w:r>
      <w:r w:rsidR="00B046D3" w:rsidRPr="00097C56">
        <w:instrText>Index</w:instrText>
      </w:r>
      <w:r w:rsidR="00B046D3">
        <w:instrText xml:space="preserve">" </w:instrText>
      </w:r>
      <w:r w:rsidR="00B046D3">
        <w:fldChar w:fldCharType="end"/>
      </w:r>
      <w:r>
        <w:t xml:space="preserve"> låst' funktionen og søgning foregår kun i de valgte index. Hvis man fravælger 'Index låst' funktionen fjernes checkmarkeringen for de enkelte index også.</w:t>
      </w:r>
    </w:p>
    <w:p w:rsidR="007406C6" w:rsidRDefault="007406C6" w:rsidP="007406C6">
      <w:pPr>
        <w:pStyle w:val="Overskrift1"/>
      </w:pPr>
      <w:bookmarkStart w:id="71" w:name="_Toc118101200"/>
      <w:r>
        <w:t>4. Transaktions forespørgseler</w:t>
      </w:r>
      <w:bookmarkEnd w:id="71"/>
    </w:p>
    <w:p w:rsidR="007406C6" w:rsidRDefault="007406C6" w:rsidP="007406C6"/>
    <w:p w:rsidR="007406C6" w:rsidRDefault="007406C6" w:rsidP="007406C6">
      <w:pPr>
        <w:jc w:val="both"/>
      </w:pPr>
      <w:r>
        <w:t>Når en forespørgsel er defineret som for eksempel:</w:t>
      </w:r>
    </w:p>
    <w:p w:rsidR="007406C6" w:rsidRDefault="007406C6" w:rsidP="007406C6">
      <w:pPr>
        <w:pStyle w:val="Bloktekst"/>
      </w:pPr>
      <w:r>
        <w:t>le#1-6/va#1-8</w:t>
      </w:r>
    </w:p>
    <w:p w:rsidR="007406C6" w:rsidRDefault="007406C6" w:rsidP="007406C6">
      <w:pPr>
        <w:jc w:val="both"/>
      </w:pPr>
      <w:r>
        <w:t>kan alle søgefunktionerne på hovedtabellen (leverandørkartoteket) anvendes som beskrevet ovenfor, foruden en række transaktionsorienterede funktioner.</w:t>
      </w:r>
    </w:p>
    <w:p w:rsidR="002D5D2D" w:rsidRDefault="007406C6" w:rsidP="007406C6">
      <w:pPr>
        <w:jc w:val="both"/>
      </w:pPr>
      <w:r>
        <w:t>Ner IQ læser transaktionslinerne indlæses kun så mange som nødvendigt for at vise den aktuelle skærmside. Disse linier gemmes i en intern liniebuffer og gemmes til senere brug. En linie læses kun een gang, hvis man for eksempel bladrer til foregående side hentes linierne fra liniebufferen.</w:t>
      </w:r>
    </w:p>
    <w:p w:rsidR="002D5D2D" w:rsidRDefault="002D5D2D" w:rsidP="002D5D2D">
      <w:pPr>
        <w:pStyle w:val="Overskrift1"/>
      </w:pPr>
      <w:bookmarkStart w:id="72" w:name="_Toc118101201"/>
      <w:r>
        <w:t>4.1. Næste side</w:t>
      </w:r>
      <w:bookmarkEnd w:id="72"/>
    </w:p>
    <w:p w:rsidR="003F6D97" w:rsidRDefault="002D5D2D" w:rsidP="002D5D2D">
      <w:pPr>
        <w:jc w:val="both"/>
      </w:pPr>
      <w:r>
        <w:t>Denne funktion [PIL NED] viser den næste side med transaktioner. Hvis man indtaster en værdi i søgefeltet og herefter vælger denne funktion anvendes værdier til en temporær selektion på transaktionerne, se nedenfor.</w:t>
      </w:r>
    </w:p>
    <w:p w:rsidR="003F6D97" w:rsidRDefault="003F6D97" w:rsidP="003F6D97">
      <w:pPr>
        <w:pStyle w:val="Overskrift1"/>
      </w:pPr>
      <w:bookmarkStart w:id="73" w:name="_Toc118101202"/>
      <w:r>
        <w:t>4.2. Forrige side</w:t>
      </w:r>
      <w:bookmarkEnd w:id="73"/>
    </w:p>
    <w:p w:rsidR="00023D31" w:rsidRDefault="003F6D97" w:rsidP="003F6D97">
      <w:pPr>
        <w:jc w:val="both"/>
      </w:pPr>
      <w:r>
        <w:t>Denne funktion [PIL OP] viser den forrige side med transaktioner. Linierne indlæses ikke igen men tages blot fra den interne liniebuffer.</w:t>
      </w:r>
    </w:p>
    <w:p w:rsidR="00023D31" w:rsidRDefault="00023D31" w:rsidP="00023D31">
      <w:pPr>
        <w:pStyle w:val="Overskrift1"/>
      </w:pPr>
      <w:bookmarkStart w:id="74" w:name="_Toc118101203"/>
      <w:r>
        <w:t>4.3. Første side</w:t>
      </w:r>
      <w:bookmarkEnd w:id="74"/>
    </w:p>
    <w:p w:rsidR="00B6020D" w:rsidRDefault="00023D31" w:rsidP="00023D31">
      <w:pPr>
        <w:jc w:val="both"/>
      </w:pPr>
      <w:r>
        <w:t>Med denne funktion [CTRL+PIL OP] vises første side transaktioner.</w:t>
      </w:r>
    </w:p>
    <w:p w:rsidR="00B6020D" w:rsidRDefault="00B6020D" w:rsidP="00B6020D">
      <w:pPr>
        <w:pStyle w:val="Overskrift1"/>
      </w:pPr>
      <w:bookmarkStart w:id="75" w:name="_Toc118101204"/>
      <w:r>
        <w:t>4.4. Sidste page</w:t>
      </w:r>
      <w:bookmarkEnd w:id="75"/>
    </w:p>
    <w:p w:rsidR="00C3547F" w:rsidRDefault="00B6020D" w:rsidP="00B6020D">
      <w:pPr>
        <w:jc w:val="both"/>
      </w:pPr>
      <w:r>
        <w:t>Med denne funktion [CTRL+PIL NED] vises sidste side transaktioner.</w:t>
      </w:r>
    </w:p>
    <w:p w:rsidR="00C3547F" w:rsidRDefault="00C3547F" w:rsidP="00C3547F">
      <w:pPr>
        <w:pStyle w:val="Overskrift1"/>
      </w:pPr>
      <w:bookmarkStart w:id="76" w:name="_Toc118101205"/>
      <w:r>
        <w:t>4.5. Omvendt orden</w:t>
      </w:r>
      <w:bookmarkEnd w:id="76"/>
    </w:p>
    <w:p w:rsidR="00C3547F" w:rsidRDefault="00C3547F" w:rsidP="00C3547F">
      <w:pPr>
        <w:jc w:val="both"/>
      </w:pPr>
      <w:r>
        <w:t>Med denne funktion [CTRL+HOME] skifter ordenen af de viste transaktioner. Posterne på en finanskonto er normalt sorteret i stigende datoorden, dvs. ældste post vil blive vist først. Ved 'omvendt orden' vises nyeste postering først.</w:t>
      </w:r>
    </w:p>
    <w:p w:rsidR="008D3F8E" w:rsidRDefault="00C3547F" w:rsidP="00C3547F">
      <w:pPr>
        <w:jc w:val="both"/>
      </w:pPr>
      <w:r>
        <w:t>Hvilken vej, posteringerne vises, påvirker ikke programmets beregninger. Alle transaktioner indlæses forlæns, beregnes og gemmes i IQ's interne liniebuffer. Først herefter vender IQ visningen på skærmen og henter værdierne ud fra bufferen.</w:t>
      </w:r>
    </w:p>
    <w:p w:rsidR="008D3F8E" w:rsidRDefault="008D3F8E" w:rsidP="008D3F8E">
      <w:pPr>
        <w:pStyle w:val="Overskrift1"/>
      </w:pPr>
      <w:bookmarkStart w:id="77" w:name="_Toc118101206"/>
      <w:r>
        <w:t>4.6. 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på transaktions linier</w:t>
      </w:r>
      <w:bookmarkEnd w:id="77"/>
    </w:p>
    <w:p w:rsidR="008D3F8E" w:rsidRDefault="008D3F8E" w:rsidP="008D3F8E">
      <w:pPr>
        <w:jc w:val="both"/>
      </w:pPr>
      <w:r>
        <w:t>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kan anvendes for transaktionslinierne ligesom for hovedtabellen (se dette), ligesom hvilke felter, superindex skal gennemsøge, kan defineres. IQ medtager normalt alle tekstfelter, der vises på skærmen.</w:t>
      </w:r>
    </w:p>
    <w:p w:rsidR="00A527CE" w:rsidRDefault="008D3F8E" w:rsidP="008D3F8E">
      <w:pPr>
        <w:jc w:val="both"/>
      </w:pPr>
      <w:r>
        <w:t>Superindex</w:t>
      </w:r>
      <w:r w:rsidR="00B046D3">
        <w:fldChar w:fldCharType="begin"/>
      </w:r>
      <w:r w:rsidR="00B046D3">
        <w:instrText xml:space="preserve"> XE "</w:instrText>
      </w:r>
      <w:r w:rsidR="00B046D3" w:rsidRPr="00097C56">
        <w:instrText>Superindex</w:instrText>
      </w:r>
      <w:r w:rsidR="00B046D3">
        <w:instrText xml:space="preserve">" </w:instrText>
      </w:r>
      <w:r w:rsidR="00B046D3">
        <w:fldChar w:fldCharType="end"/>
      </w:r>
      <w:r>
        <w:t xml:space="preserve"> på transaktionslinierne kan aktiveres blot ved at indtaste søgenøglen og herefter bruge [PIL NED] for næste side.</w:t>
      </w:r>
    </w:p>
    <w:p w:rsidR="00A527CE" w:rsidRDefault="00A527CE" w:rsidP="00A527CE">
      <w:pPr>
        <w:pStyle w:val="Overskrift1"/>
      </w:pPr>
      <w:bookmarkStart w:id="78" w:name="_Toc118101207"/>
      <w:r>
        <w:t>4.7. 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transaktions linier</w:t>
      </w:r>
      <w:bookmarkEnd w:id="78"/>
    </w:p>
    <w:p w:rsidR="00A527CE" w:rsidRDefault="00A527CE" w:rsidP="00A527CE">
      <w:pPr>
        <w:jc w:val="both"/>
      </w:pPr>
      <w:r>
        <w:t>Selektion</w:t>
      </w:r>
      <w:r w:rsidR="00B046D3">
        <w:fldChar w:fldCharType="begin"/>
      </w:r>
      <w:r w:rsidR="00B046D3">
        <w:instrText xml:space="preserve"> XE "</w:instrText>
      </w:r>
      <w:r w:rsidR="00B046D3" w:rsidRPr="00097C56">
        <w:instrText>Selektion</w:instrText>
      </w:r>
      <w:r w:rsidR="00B046D3">
        <w:instrText xml:space="preserve">" </w:instrText>
      </w:r>
      <w:r w:rsidR="00B046D3">
        <w:fldChar w:fldCharType="end"/>
      </w:r>
      <w:r>
        <w:t xml:space="preserve"> på transaktionslinier vælges fra 'trans' menuen og kan anvendes præcis ligesom selektion på hovedtabellen.</w:t>
      </w:r>
    </w:p>
    <w:p w:rsidR="005C6601" w:rsidRDefault="00A527CE" w:rsidP="00A527CE">
      <w:pPr>
        <w:jc w:val="both"/>
      </w:pPr>
      <w:r>
        <w:t>På transaktionsforespørgseler udvælger IQ desuden nogen 'hurtig selektions' felter:</w:t>
      </w:r>
    </w:p>
    <w:p w:rsidR="005C6601" w:rsidRDefault="005C6601" w:rsidP="005C6601">
      <w:pPr>
        <w:pStyle w:val="Overskrift1"/>
      </w:pPr>
      <w:bookmarkStart w:id="79" w:name="_Toc118101208"/>
      <w:r>
        <w:t>4.7.1. Standard selektions felter på transaktionslinier</w:t>
      </w:r>
      <w:bookmarkEnd w:id="79"/>
    </w:p>
    <w:p w:rsidR="005C6601" w:rsidRDefault="005C6601" w:rsidP="005C6601">
      <w:pPr>
        <w:jc w:val="both"/>
      </w:pPr>
      <w:r>
        <w:t>Hvis transaktionslinierne indholder beløbsfelter, datofelter eller kodefelter vil disse blive indsat med blå overskrift. IQ danner sådanne selektionsfelter hvis feltet opfylder følgende:</w:t>
      </w:r>
    </w:p>
    <w:p w:rsidR="005C6601" w:rsidRDefault="005C6601" w:rsidP="005C6601">
      <w:pPr>
        <w:pStyle w:val="Bloktekst"/>
      </w:pPr>
      <w:r>
        <w:t>- Beløb, første numeriske felt med 2 decimaler</w:t>
      </w:r>
    </w:p>
    <w:p w:rsidR="005C6601" w:rsidRDefault="005C6601" w:rsidP="005C6601">
      <w:pPr>
        <w:pStyle w:val="Bloktekst"/>
      </w:pPr>
      <w:r>
        <w:t>- Dato, første dato felt</w:t>
      </w:r>
    </w:p>
    <w:p w:rsidR="005C6601" w:rsidRDefault="005C6601" w:rsidP="005C6601">
      <w:pPr>
        <w:pStyle w:val="Bloktekst"/>
      </w:pPr>
      <w:r>
        <w:t>- Kode, første numeriske felt med maximum 4 digits</w:t>
      </w:r>
    </w:p>
    <w:p w:rsidR="005C6601" w:rsidRDefault="005C6601" w:rsidP="005C6601">
      <w:pPr>
        <w:pStyle w:val="Bloktekst"/>
      </w:pPr>
      <w:r>
        <w:t>- Bilagsnr, første numeriske felt med mere end 4 cifre, uden decimaler</w:t>
      </w:r>
    </w:p>
    <w:p w:rsidR="005C6601" w:rsidRDefault="005C6601" w:rsidP="005C6601">
      <w:pPr>
        <w:jc w:val="both"/>
      </w:pPr>
      <w:r>
        <w:t>For eksempel viser forespørgselen følgende varer for leverandør nummer '205':</w:t>
      </w:r>
    </w:p>
    <w:p w:rsidR="005C6601" w:rsidRDefault="005C6601" w:rsidP="005C6601">
      <w:pPr>
        <w:jc w:val="both"/>
      </w:pPr>
    </w:p>
    <w:p w:rsidR="005C6601" w:rsidRDefault="005C6601" w:rsidP="005C6601">
      <w:pPr>
        <w:jc w:val="center"/>
      </w:pPr>
      <w:r>
        <w:pict>
          <v:shape id="_x0000_i1053" type="#_x0000_t75" style="width:481.5pt;height:251.25pt">
            <v:imagedata r:id="rId34" o:title="iq1-dan471"/>
          </v:shape>
        </w:pict>
      </w:r>
    </w:p>
    <w:p w:rsidR="005C6601" w:rsidRDefault="005C6601" w:rsidP="005C6601">
      <w:pPr>
        <w:pStyle w:val="Overskrift7"/>
      </w:pPr>
      <w:bookmarkStart w:id="80" w:name="_Toc118101114"/>
      <w:r>
        <w:t>28. Alle varer for leverandør nummer 205</w:t>
      </w:r>
      <w:bookmarkEnd w:id="80"/>
    </w:p>
    <w:p w:rsidR="005C6601" w:rsidRDefault="005C6601" w:rsidP="005C6601">
      <w:pPr>
        <w:jc w:val="both"/>
      </w:pPr>
      <w:r>
        <w:t>Det er nu muligt at selektere direkte på de følgende felter, der vises med blå overskrift:</w:t>
      </w:r>
    </w:p>
    <w:p w:rsidR="005C6601" w:rsidRDefault="005C6601" w:rsidP="005C6601">
      <w:pPr>
        <w:pStyle w:val="Bloktekst"/>
      </w:pPr>
      <w:r>
        <w:t>- Salgspris (va#3)</w:t>
      </w:r>
    </w:p>
    <w:p w:rsidR="005C6601" w:rsidRDefault="005C6601" w:rsidP="005C6601">
      <w:pPr>
        <w:pStyle w:val="Bloktekst"/>
      </w:pPr>
      <w:r>
        <w:t>- Sidste købsdato (va#5)</w:t>
      </w:r>
    </w:p>
    <w:p w:rsidR="005C6601" w:rsidRDefault="005C6601" w:rsidP="005C6601">
      <w:pPr>
        <w:pStyle w:val="Bloktekst"/>
      </w:pPr>
      <w:r>
        <w:t>- Varegruppe (va#7)</w:t>
      </w:r>
    </w:p>
    <w:p w:rsidR="005C6601" w:rsidRDefault="005C6601" w:rsidP="005C6601">
      <w:pPr>
        <w:pStyle w:val="Bloktekst"/>
      </w:pPr>
      <w:r>
        <w:t>- Beholdning (va#8)</w:t>
      </w:r>
    </w:p>
    <w:p w:rsidR="005C6601" w:rsidRDefault="005C6601" w:rsidP="005C6601">
      <w:pPr>
        <w:jc w:val="both"/>
      </w:pPr>
      <w:r>
        <w:t>Selektionen indtastes som en talværdi og udføres ved brug af [PIL NED] tasten.</w:t>
      </w:r>
    </w:p>
    <w:p w:rsidR="005C6601" w:rsidRDefault="005C6601" w:rsidP="005C6601">
      <w:pPr>
        <w:jc w:val="both"/>
      </w:pPr>
      <w:r>
        <w:t>Selektionen kan frakoples igen ved blot at indtaste en blank fulgt af [PIL NED] tasten.</w:t>
      </w:r>
    </w:p>
    <w:p w:rsidR="005C6601" w:rsidRDefault="005C6601" w:rsidP="005C6601">
      <w:pPr>
        <w:jc w:val="both"/>
      </w:pPr>
      <w:r>
        <w:t>IQ beslutter ud fra den indtastede værdi hvilken selektion, der skal udeføres. Indtastes 12,34 selekteres på beløbsfeltet, 12 bevirker selektion på kodefeltet. Hvis kun et beløbsfelt er til stede for selektion vil begge indtastninger selektere herpå. Indtastning af en tekst aktiverer superindex istedet for selektion.</w:t>
      </w:r>
    </w:p>
    <w:p w:rsidR="0028399E" w:rsidRDefault="005C6601" w:rsidP="005C6601">
      <w:pPr>
        <w:jc w:val="both"/>
      </w:pPr>
      <w:r>
        <w:t>Hvilket felt, der selekteres på, besluttes ud fra følgende regler:</w:t>
      </w:r>
    </w:p>
    <w:p w:rsidR="0028399E" w:rsidRDefault="0028399E" w:rsidP="0028399E">
      <w:pPr>
        <w:pStyle w:val="Overskrift1"/>
      </w:pPr>
      <w:bookmarkStart w:id="81" w:name="_Toc118101209"/>
      <w:r>
        <w:t>4.7.1.1. Beløbsfelt</w:t>
      </w:r>
      <w:bookmarkEnd w:id="81"/>
    </w:p>
    <w:p w:rsidR="0028399E" w:rsidRDefault="0028399E" w:rsidP="0028399E">
      <w:pPr>
        <w:jc w:val="both"/>
      </w:pPr>
      <w:r>
        <w:t>Indtast et beløb med to decimaler, for eksempel:</w:t>
      </w:r>
    </w:p>
    <w:p w:rsidR="0028399E" w:rsidRDefault="0028399E" w:rsidP="0028399E">
      <w:pPr>
        <w:pStyle w:val="Bloktekst"/>
      </w:pPr>
      <w:r>
        <w:t>1000,00</w:t>
      </w:r>
    </w:p>
    <w:p w:rsidR="0028399E" w:rsidRDefault="0028399E" w:rsidP="0028399E">
      <w:pPr>
        <w:jc w:val="both"/>
      </w:pPr>
      <w:r>
        <w:t>efterfulgt af [PIL NED] tasten for at udvælge alle varer, hvor beløbet (dvs. salgsprisen) er lig med 1000.</w:t>
      </w:r>
    </w:p>
    <w:p w:rsidR="0028399E" w:rsidRDefault="0028399E" w:rsidP="0028399E">
      <w:pPr>
        <w:jc w:val="both"/>
      </w:pPr>
      <w:r>
        <w:t>Bemærk IQ anvender ER LIG MED 1000. Man kan også indtaste</w:t>
      </w:r>
    </w:p>
    <w:p w:rsidR="0028399E" w:rsidRDefault="0028399E" w:rsidP="0028399E">
      <w:pPr>
        <w:pStyle w:val="Bloktekst"/>
      </w:pPr>
      <w:r>
        <w:t>&gt; 1000,00</w:t>
      </w:r>
    </w:p>
    <w:p w:rsidR="0028399E" w:rsidRDefault="0028399E" w:rsidP="0028399E">
      <w:pPr>
        <w:jc w:val="both"/>
      </w:pPr>
      <w:r>
        <w:t>Hvis man ømsker alle varer, hvor prisen er større end 1000.</w:t>
      </w:r>
    </w:p>
    <w:p w:rsidR="0028399E" w:rsidRDefault="0028399E" w:rsidP="0028399E">
      <w:pPr>
        <w:jc w:val="both"/>
      </w:pPr>
      <w:r>
        <w:t>De følgende operatorer kan anvendes:</w:t>
      </w:r>
    </w:p>
    <w:p w:rsidR="0028399E" w:rsidRDefault="0028399E" w:rsidP="0028399E">
      <w:pPr>
        <w:jc w:val="both"/>
      </w:pPr>
    </w:p>
    <w:tbl>
      <w:tblPr>
        <w:tblW w:w="0" w:type="auto"/>
        <w:tblLayout w:type="fixed"/>
        <w:tblLook w:val="0000"/>
      </w:tblPr>
      <w:tblGrid>
        <w:gridCol w:w="411"/>
        <w:gridCol w:w="1356"/>
        <w:gridCol w:w="2721"/>
      </w:tblGrid>
      <w:tr w:rsidR="0028399E" w:rsidTr="0028399E">
        <w:tblPrEx>
          <w:tblCellMar>
            <w:top w:w="0" w:type="dxa"/>
            <w:bottom w:w="0" w:type="dxa"/>
          </w:tblCellMar>
        </w:tblPrEx>
        <w:tc>
          <w:tcPr>
            <w:tcW w:w="411" w:type="dxa"/>
          </w:tcPr>
          <w:p w:rsidR="0028399E" w:rsidRPr="0028399E" w:rsidRDefault="0028399E" w:rsidP="0028399E">
            <w:pPr>
              <w:rPr>
                <w:b/>
              </w:rPr>
            </w:pPr>
            <w:r w:rsidRPr="0028399E">
              <w:rPr>
                <w:b/>
              </w:rPr>
              <w:t xml:space="preserve"> </w:t>
            </w:r>
          </w:p>
        </w:tc>
        <w:tc>
          <w:tcPr>
            <w:tcW w:w="1356" w:type="dxa"/>
          </w:tcPr>
          <w:p w:rsidR="0028399E" w:rsidRPr="0028399E" w:rsidRDefault="0028399E" w:rsidP="0028399E">
            <w:pPr>
              <w:rPr>
                <w:b/>
              </w:rPr>
            </w:pPr>
            <w:r w:rsidRPr="0028399E">
              <w:rPr>
                <w:b/>
              </w:rPr>
              <w:t>Operator</w:t>
            </w:r>
          </w:p>
        </w:tc>
        <w:tc>
          <w:tcPr>
            <w:tcW w:w="2721" w:type="dxa"/>
          </w:tcPr>
          <w:p w:rsidR="0028399E" w:rsidRPr="0028399E" w:rsidRDefault="0028399E" w:rsidP="0028399E">
            <w:pPr>
              <w:rPr>
                <w:b/>
              </w:rPr>
            </w:pPr>
            <w:r w:rsidRPr="0028399E">
              <w:rPr>
                <w:b/>
              </w:rPr>
              <w:t>Funktion</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w:t>
            </w:r>
          </w:p>
        </w:tc>
        <w:tc>
          <w:tcPr>
            <w:tcW w:w="2721" w:type="dxa"/>
          </w:tcPr>
          <w:p w:rsidR="0028399E" w:rsidRPr="0028399E" w:rsidRDefault="0028399E" w:rsidP="0028399E">
            <w:r>
              <w:t>Lig med</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&gt;</w:t>
            </w:r>
          </w:p>
        </w:tc>
        <w:tc>
          <w:tcPr>
            <w:tcW w:w="2721" w:type="dxa"/>
          </w:tcPr>
          <w:p w:rsidR="0028399E" w:rsidRPr="0028399E" w:rsidRDefault="0028399E" w:rsidP="0028399E">
            <w:r>
              <w:t>Større end</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&lt;</w:t>
            </w:r>
          </w:p>
        </w:tc>
        <w:tc>
          <w:tcPr>
            <w:tcW w:w="2721" w:type="dxa"/>
          </w:tcPr>
          <w:p w:rsidR="0028399E" w:rsidRPr="0028399E" w:rsidRDefault="0028399E" w:rsidP="0028399E">
            <w:r>
              <w:t>Mindre end</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&gt;=</w:t>
            </w:r>
          </w:p>
        </w:tc>
        <w:tc>
          <w:tcPr>
            <w:tcW w:w="2721" w:type="dxa"/>
          </w:tcPr>
          <w:p w:rsidR="0028399E" w:rsidRPr="0028399E" w:rsidRDefault="0028399E" w:rsidP="0028399E">
            <w:r>
              <w:t>Større end eller lig med</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&lt;=</w:t>
            </w:r>
          </w:p>
        </w:tc>
        <w:tc>
          <w:tcPr>
            <w:tcW w:w="2721" w:type="dxa"/>
          </w:tcPr>
          <w:p w:rsidR="0028399E" w:rsidRPr="0028399E" w:rsidRDefault="0028399E" w:rsidP="0028399E">
            <w:r>
              <w:t>Mindre end eller lig med</w:t>
            </w:r>
          </w:p>
        </w:tc>
      </w:tr>
      <w:tr w:rsidR="0028399E" w:rsidTr="0028399E">
        <w:tblPrEx>
          <w:tblCellMar>
            <w:top w:w="0" w:type="dxa"/>
            <w:bottom w:w="0" w:type="dxa"/>
          </w:tblCellMar>
        </w:tblPrEx>
        <w:tc>
          <w:tcPr>
            <w:tcW w:w="411" w:type="dxa"/>
          </w:tcPr>
          <w:p w:rsidR="0028399E" w:rsidRPr="0028399E" w:rsidRDefault="0028399E" w:rsidP="0028399E">
            <w:r>
              <w:t xml:space="preserve"> </w:t>
            </w:r>
          </w:p>
        </w:tc>
        <w:tc>
          <w:tcPr>
            <w:tcW w:w="1356" w:type="dxa"/>
          </w:tcPr>
          <w:p w:rsidR="0028399E" w:rsidRPr="0028399E" w:rsidRDefault="0028399E" w:rsidP="0028399E">
            <w:r>
              <w:t>&lt;&gt;</w:t>
            </w:r>
          </w:p>
        </w:tc>
        <w:tc>
          <w:tcPr>
            <w:tcW w:w="2721" w:type="dxa"/>
          </w:tcPr>
          <w:p w:rsidR="0028399E" w:rsidRPr="0028399E" w:rsidRDefault="0028399E" w:rsidP="0028399E">
            <w:r>
              <w:t>Forskellig fra</w:t>
            </w:r>
          </w:p>
        </w:tc>
      </w:tr>
    </w:tbl>
    <w:p w:rsidR="0028399E" w:rsidRDefault="0028399E" w:rsidP="0028399E">
      <w:pPr>
        <w:jc w:val="both"/>
      </w:pPr>
    </w:p>
    <w:p w:rsidR="0028399E" w:rsidRDefault="0028399E" w:rsidP="0028399E">
      <w:pPr>
        <w:jc w:val="both"/>
      </w:pPr>
    </w:p>
    <w:p w:rsidR="00F067E2" w:rsidRDefault="00F067E2" w:rsidP="0028399E">
      <w:pPr>
        <w:jc w:val="both"/>
      </w:pPr>
    </w:p>
    <w:p w:rsidR="00F067E2" w:rsidRDefault="00F067E2" w:rsidP="00F067E2">
      <w:pPr>
        <w:pStyle w:val="Overskrift1"/>
      </w:pPr>
      <w:bookmarkStart w:id="82" w:name="_Toc118101210"/>
      <w:r>
        <w:t>4.7.1.2. Dato felt</w:t>
      </w:r>
      <w:bookmarkEnd w:id="82"/>
    </w:p>
    <w:p w:rsidR="00F067E2" w:rsidRDefault="00F067E2" w:rsidP="00F067E2">
      <w:pPr>
        <w:jc w:val="both"/>
      </w:pPr>
      <w:r>
        <w:t>Indtast en valid dato med 6 cifre, for eksempel:</w:t>
      </w:r>
    </w:p>
    <w:p w:rsidR="00F067E2" w:rsidRDefault="00F067E2" w:rsidP="00F067E2">
      <w:pPr>
        <w:pStyle w:val="Bloktekst"/>
      </w:pPr>
      <w:r>
        <w:t>010187</w:t>
      </w:r>
    </w:p>
    <w:p w:rsidR="00F067E2" w:rsidRDefault="00F067E2" w:rsidP="00F067E2">
      <w:pPr>
        <w:jc w:val="both"/>
      </w:pPr>
      <w:r>
        <w:t>eller</w:t>
      </w:r>
    </w:p>
    <w:p w:rsidR="00F067E2" w:rsidRDefault="00F067E2" w:rsidP="00F067E2">
      <w:pPr>
        <w:pStyle w:val="Bloktekst"/>
      </w:pPr>
      <w:r>
        <w:t>870101</w:t>
      </w:r>
    </w:p>
    <w:p w:rsidR="00B5275A" w:rsidRDefault="00F067E2" w:rsidP="00F067E2">
      <w:pPr>
        <w:jc w:val="both"/>
      </w:pPr>
      <w:r>
        <w:t>for at udvælge alle varer, hvor datoen (Sidste købsdato) er større end eller lig med 010187.</w:t>
      </w:r>
    </w:p>
    <w:p w:rsidR="00B5275A" w:rsidRDefault="00B5275A" w:rsidP="00B5275A">
      <w:pPr>
        <w:pStyle w:val="Overskrift1"/>
      </w:pPr>
      <w:bookmarkStart w:id="83" w:name="_Toc118101211"/>
      <w:r>
        <w:t>4.7.1.3. Kode felt</w:t>
      </w:r>
      <w:bookmarkEnd w:id="83"/>
    </w:p>
    <w:p w:rsidR="00B5275A" w:rsidRDefault="00B5275A" w:rsidP="00B5275A">
      <w:pPr>
        <w:jc w:val="both"/>
      </w:pPr>
      <w:r>
        <w:t>Indtast et tal med op til 4 cifre, uden decimaler. For eksempel:</w:t>
      </w:r>
    </w:p>
    <w:p w:rsidR="00B5275A" w:rsidRDefault="00B5275A" w:rsidP="00B5275A">
      <w:pPr>
        <w:pStyle w:val="Bloktekst"/>
      </w:pPr>
      <w:r>
        <w:t>9</w:t>
      </w:r>
    </w:p>
    <w:p w:rsidR="00B5275A" w:rsidRDefault="00B5275A" w:rsidP="00B5275A">
      <w:pPr>
        <w:jc w:val="both"/>
      </w:pPr>
      <w:r>
        <w:t>eller</w:t>
      </w:r>
    </w:p>
    <w:p w:rsidR="00B5275A" w:rsidRDefault="00B5275A" w:rsidP="00B5275A">
      <w:pPr>
        <w:pStyle w:val="Bloktekst"/>
      </w:pPr>
      <w:r>
        <w:t>09</w:t>
      </w:r>
    </w:p>
    <w:p w:rsidR="00513480" w:rsidRDefault="00B5275A" w:rsidP="00B5275A">
      <w:pPr>
        <w:jc w:val="both"/>
      </w:pPr>
      <w:r>
        <w:t>for at udvælge alle varer, hvor kodefeltet (Varegruppe) har værdien 9.</w:t>
      </w:r>
    </w:p>
    <w:p w:rsidR="00513480" w:rsidRDefault="00513480" w:rsidP="00513480">
      <w:pPr>
        <w:pStyle w:val="Overskrift1"/>
      </w:pPr>
      <w:bookmarkStart w:id="84" w:name="_Toc118101212"/>
      <w:r>
        <w:t>4.7.1.4. Bilagsnr. felt</w:t>
      </w:r>
      <w:bookmarkEnd w:id="84"/>
    </w:p>
    <w:p w:rsidR="00513480" w:rsidRDefault="00513480" w:rsidP="00513480">
      <w:pPr>
        <w:jc w:val="both"/>
      </w:pPr>
      <w:r>
        <w:t>Indtast et tal med mere end 4 cifre, uden decimaler. For eksempel:</w:t>
      </w:r>
    </w:p>
    <w:p w:rsidR="00513480" w:rsidRDefault="00513480" w:rsidP="00513480">
      <w:pPr>
        <w:pStyle w:val="Bloktekst"/>
      </w:pPr>
      <w:r>
        <w:t>00010</w:t>
      </w:r>
    </w:p>
    <w:p w:rsidR="006C4B49" w:rsidRDefault="00513480" w:rsidP="00513480">
      <w:pPr>
        <w:jc w:val="both"/>
      </w:pPr>
      <w:r>
        <w:t>for at udvælge alle varer, hvor bilagsnummer feltet (Beholdning) har værdien 10.</w:t>
      </w:r>
    </w:p>
    <w:p w:rsidR="006C4B49" w:rsidRDefault="006C4B49" w:rsidP="006C4B49">
      <w:pPr>
        <w:pStyle w:val="Overskrift1"/>
      </w:pPr>
      <w:bookmarkStart w:id="85" w:name="_Toc118101213"/>
      <w:r>
        <w:t>4.8. Løbende sum af posteringerne</w:t>
      </w:r>
      <w:bookmarkEnd w:id="85"/>
    </w:p>
    <w:p w:rsidR="006C4B49" w:rsidRDefault="006C4B49" w:rsidP="006C4B49">
      <w:pPr>
        <w:jc w:val="both"/>
      </w:pPr>
      <w:r>
        <w:t>Hvis det sidst valgte felt på transaktionslinien er et beløbsfelt (2 decimaler) vil IQ automatisk tilføje en kolonne med totalen for dette.</w:t>
      </w:r>
    </w:p>
    <w:p w:rsidR="00F937F8" w:rsidRDefault="006C4B49" w:rsidP="006C4B49">
      <w:pPr>
        <w:jc w:val="both"/>
      </w:pPr>
      <w:r>
        <w:t>De nødvendige beregninger for at danne denne sum i et frifelt (WW#21) og vise denne på linien ved hjælp af et andet frifelt (WW#1) dannes i programmet. Ved ændring af beregninger kan man se/ændre disse linier om ønsket.</w:t>
      </w:r>
    </w:p>
    <w:p w:rsidR="00F937F8" w:rsidRDefault="00F937F8" w:rsidP="00F937F8">
      <w:pPr>
        <w:pStyle w:val="Overskrift1"/>
      </w:pPr>
      <w:bookmarkStart w:id="86" w:name="_Toc118101214"/>
      <w:r>
        <w:t>4.8.1. Overført saldo</w:t>
      </w:r>
      <w:bookmarkEnd w:id="86"/>
    </w:p>
    <w:p w:rsidR="00D51690" w:rsidRDefault="00F937F8" w:rsidP="00F937F8">
      <w:pPr>
        <w:jc w:val="both"/>
      </w:pPr>
      <w:r>
        <w:t>Hvis desuden det sidst valgte felt på hovedtabellen er et beløbsfelt (2 decimaler) vil IQ anvende dette som overført saldo for den løbende sum istedet for at starte med nul. Også dette kan ændres ved ændring af beregningerne.</w:t>
      </w:r>
    </w:p>
    <w:p w:rsidR="00D51690" w:rsidRDefault="00D51690" w:rsidP="00D51690">
      <w:pPr>
        <w:pStyle w:val="Overskrift1"/>
      </w:pPr>
      <w:bookmarkStart w:id="87" w:name="_Toc118101215"/>
      <w:r>
        <w:t>4.9. Flere skærmlinier pr. transaktion</w:t>
      </w:r>
      <w:bookmarkEnd w:id="87"/>
    </w:p>
    <w:p w:rsidR="00D51690" w:rsidRDefault="00D51690" w:rsidP="00D51690">
      <w:pPr>
        <w:jc w:val="both"/>
      </w:pPr>
      <w:r>
        <w:t>Når man editerer skærmbilledet for en transaktionsforespørgsel ses kun layouted for den første transaktionslinie. IQ duplikerer selv denne et antal gange når programmet vælges.</w:t>
      </w:r>
    </w:p>
    <w:p w:rsidR="00174913" w:rsidRDefault="00D51690" w:rsidP="00D51690">
      <w:pPr>
        <w:jc w:val="both"/>
      </w:pPr>
      <w:r>
        <w:t>For at vise en transaktion over flere linier placerer man blot et felt på nåste frie linie. Man kan også anvende :1 styrekoden når forespørgselen defineres.</w:t>
      </w:r>
    </w:p>
    <w:p w:rsidR="00174913" w:rsidRDefault="00174913" w:rsidP="00174913">
      <w:pPr>
        <w:pStyle w:val="Overskrift1"/>
      </w:pPr>
      <w:bookmarkStart w:id="88" w:name="_Toc118101216"/>
      <w:r>
        <w:t>5.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Slet og Dokumenter forespørgselsprogrammer</w:t>
      </w:r>
      <w:bookmarkEnd w:id="88"/>
    </w:p>
    <w:p w:rsidR="00174913" w:rsidRDefault="00174913" w:rsidP="00174913"/>
    <w:p w:rsidR="002A0224" w:rsidRDefault="00174913" w:rsidP="00174913">
      <w:pPr>
        <w:jc w:val="both"/>
      </w:pPr>
      <w:r>
        <w:t>Forespørgselsprogrammer kan defineres og bruges 'ad hoc' eller gemmes som programmer, der så senere kan vælges direkte uden angivelse af tabeller eller felter.</w:t>
      </w:r>
    </w:p>
    <w:p w:rsidR="002A0224" w:rsidRDefault="002A0224" w:rsidP="002A0224">
      <w:pPr>
        <w:pStyle w:val="Overskrift1"/>
      </w:pPr>
      <w:bookmarkStart w:id="89" w:name="_Toc118101217"/>
      <w:r>
        <w:t>5.1.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xml:space="preserve"> af et program</w:t>
      </w:r>
      <w:bookmarkEnd w:id="89"/>
    </w:p>
    <w:p w:rsidR="002A0224" w:rsidRDefault="002A0224" w:rsidP="002A0224">
      <w:pPr>
        <w:jc w:val="both"/>
      </w:pPr>
      <w:r>
        <w:t>Når skærmbilledet er vist på skærmen vælges GEM funktionen:</w:t>
      </w:r>
    </w:p>
    <w:p w:rsidR="002A0224" w:rsidRDefault="002A0224" w:rsidP="002A0224">
      <w:pPr>
        <w:jc w:val="both"/>
      </w:pPr>
    </w:p>
    <w:p w:rsidR="002A0224" w:rsidRDefault="002A0224" w:rsidP="002A0224">
      <w:pPr>
        <w:jc w:val="center"/>
      </w:pPr>
      <w:r>
        <w:pict>
          <v:shape id="_x0000_i1054" type="#_x0000_t75" style="width:480pt;height:286.5pt">
            <v:imagedata r:id="rId35" o:title="iq1-dan870"/>
          </v:shape>
        </w:pict>
      </w:r>
    </w:p>
    <w:p w:rsidR="002A0224" w:rsidRDefault="002A0224" w:rsidP="002A0224">
      <w:pPr>
        <w:pStyle w:val="Overskrift7"/>
      </w:pPr>
      <w:bookmarkStart w:id="90" w:name="_Toc118101115"/>
      <w:r>
        <w:t>29. GEM funktionen</w:t>
      </w:r>
      <w:bookmarkEnd w:id="90"/>
    </w:p>
    <w:p w:rsidR="002A0224" w:rsidRDefault="002A0224" w:rsidP="002A0224">
      <w:pPr>
        <w:jc w:val="both"/>
      </w:pPr>
      <w:r>
        <w:t>hvorved følgende dialog fremkommer:</w:t>
      </w:r>
    </w:p>
    <w:p w:rsidR="002A0224" w:rsidRDefault="002A0224" w:rsidP="002A0224">
      <w:pPr>
        <w:jc w:val="both"/>
      </w:pPr>
    </w:p>
    <w:p w:rsidR="002A0224" w:rsidRDefault="002A0224" w:rsidP="002A0224">
      <w:pPr>
        <w:jc w:val="center"/>
      </w:pPr>
      <w:r>
        <w:pict>
          <v:shape id="_x0000_i1055" type="#_x0000_t75" style="width:189pt;height:257.25pt">
            <v:imagedata r:id="rId36" o:title="iq1-dan871"/>
          </v:shape>
        </w:pict>
      </w:r>
    </w:p>
    <w:p w:rsidR="00987BB0" w:rsidRDefault="002A0224" w:rsidP="002A0224">
      <w:pPr>
        <w:pStyle w:val="Overskrift7"/>
      </w:pPr>
      <w:bookmarkStart w:id="91" w:name="_Toc118101116"/>
      <w:r>
        <w:t>30.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xml:space="preserve"> dialogen</w:t>
      </w:r>
      <w:bookmarkEnd w:id="91"/>
    </w:p>
    <w:p w:rsidR="00987BB0" w:rsidRDefault="00987BB0" w:rsidP="00987BB0">
      <w:pPr>
        <w:pStyle w:val="Overskrift1"/>
      </w:pPr>
      <w:bookmarkStart w:id="92" w:name="_Toc118101218"/>
      <w:r>
        <w:t>5.1.1. Program nummer</w:t>
      </w:r>
      <w:bookmarkEnd w:id="92"/>
    </w:p>
    <w:p w:rsidR="009C2A6D" w:rsidRDefault="00987BB0" w:rsidP="00987BB0">
      <w:pPr>
        <w:jc w:val="both"/>
      </w:pPr>
      <w:r>
        <w:t>Her vælges et programnummer mellem 1 og 999 idet IQ selv foreslår det næste frie nummer. Hvis man vælger et nummer, der allerede er i brug, vil det gamle program blive overskrevet.</w:t>
      </w:r>
    </w:p>
    <w:p w:rsidR="009C2A6D" w:rsidRDefault="009C2A6D" w:rsidP="009C2A6D">
      <w:pPr>
        <w:pStyle w:val="Overskrift1"/>
      </w:pPr>
      <w:bookmarkStart w:id="93" w:name="_Toc118101219"/>
      <w:r>
        <w:t>5.1.2. Program navn</w:t>
      </w:r>
      <w:bookmarkEnd w:id="93"/>
    </w:p>
    <w:p w:rsidR="004D06C0" w:rsidRDefault="009C2A6D" w:rsidP="009C2A6D">
      <w:pPr>
        <w:jc w:val="both"/>
      </w:pPr>
      <w:r>
        <w:t>Programnavnet</w:t>
      </w:r>
      <w:r w:rsidR="00B046D3">
        <w:fldChar w:fldCharType="begin"/>
      </w:r>
      <w:r w:rsidR="00B046D3">
        <w:instrText xml:space="preserve"> XE "</w:instrText>
      </w:r>
      <w:r w:rsidR="00B046D3" w:rsidRPr="00097C56">
        <w:instrText>Programnavnet</w:instrText>
      </w:r>
      <w:r w:rsidR="00B046D3">
        <w:instrText xml:space="preserve">" </w:instrText>
      </w:r>
      <w:r w:rsidR="00B046D3">
        <w:fldChar w:fldCharType="end"/>
      </w:r>
      <w:r>
        <w:t xml:space="preserve"> kan frit indtastes. Navnet vises i program oversigten og som windows titel når programmet vælges.</w:t>
      </w:r>
    </w:p>
    <w:p w:rsidR="004D06C0" w:rsidRDefault="004D06C0" w:rsidP="004D06C0">
      <w:pPr>
        <w:pStyle w:val="Overskrift1"/>
      </w:pPr>
      <w:bookmarkStart w:id="94" w:name="_Toc118101220"/>
      <w:r>
        <w:t>5.1.3.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xml:space="preserve"> alle programmer i eet</w:t>
      </w:r>
      <w:bookmarkEnd w:id="94"/>
    </w:p>
    <w:p w:rsidR="004D06C0" w:rsidRDefault="004D06C0" w:rsidP="004D06C0">
      <w:pPr>
        <w:jc w:val="both"/>
      </w:pPr>
      <w:r>
        <w:t>Normalt gemmes en forespørgsel som eet program. Det gemte program indeholder også information om, hvordan det sidst var placeret på skærmen og med hvilken størrelse.</w:t>
      </w:r>
    </w:p>
    <w:p w:rsidR="004D06C0" w:rsidRDefault="004D06C0" w:rsidP="004D06C0">
      <w:pPr>
        <w:jc w:val="both"/>
      </w:pPr>
      <w:r>
        <w:t>Hvis man arbejder med flere forespørgseler ad gangen kan det være yderst nyttigt at gemme hele sættet med disse indbyrdes placering på skærmen, så man ikke behøver at justere plads og størrelse for alle vinduer hver gang.</w:t>
      </w:r>
    </w:p>
    <w:p w:rsidR="004D06C0" w:rsidRDefault="004D06C0" w:rsidP="004D06C0">
      <w:pPr>
        <w:jc w:val="both"/>
      </w:pPr>
      <w:r>
        <w:t>Vælges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xml:space="preserve"> alle programmer i eet' gemmes det aktive program med oplysninger om at andre programmer skal startes og placeres korrekt når dette vælges.</w:t>
      </w:r>
    </w:p>
    <w:p w:rsidR="004D06C0" w:rsidRDefault="004D06C0" w:rsidP="004D06C0">
      <w:pPr>
        <w:jc w:val="both"/>
      </w:pPr>
      <w:r>
        <w:t>Nedenfor er program nummer 1 - leverandører - gemt med denne option, hvorved 3 andre forespørgseler startes og justeres når dette ene program vælges.</w:t>
      </w:r>
    </w:p>
    <w:p w:rsidR="004D06C0" w:rsidRDefault="004D06C0" w:rsidP="004D06C0">
      <w:pPr>
        <w:jc w:val="both"/>
      </w:pPr>
    </w:p>
    <w:p w:rsidR="004D06C0" w:rsidRDefault="004D06C0" w:rsidP="004D06C0">
      <w:pPr>
        <w:jc w:val="center"/>
      </w:pPr>
      <w:r>
        <w:pict>
          <v:shape id="_x0000_i1056" type="#_x0000_t75" style="width:481.5pt;height:286.5pt">
            <v:imagedata r:id="rId37" o:title="iq1-dan872"/>
          </v:shape>
        </w:pict>
      </w:r>
    </w:p>
    <w:p w:rsidR="00927081" w:rsidRDefault="004D06C0" w:rsidP="004D06C0">
      <w:pPr>
        <w:pStyle w:val="Overskrift7"/>
      </w:pPr>
      <w:bookmarkStart w:id="95" w:name="_Toc118101117"/>
      <w:r>
        <w:t>31. Flere forespørgseler gemt som eet program</w:t>
      </w:r>
      <w:bookmarkEnd w:id="95"/>
    </w:p>
    <w:p w:rsidR="00927081" w:rsidRDefault="00927081" w:rsidP="00927081">
      <w:pPr>
        <w:pStyle w:val="Overskrift1"/>
      </w:pPr>
      <w:bookmarkStart w:id="96" w:name="_Toc118101221"/>
      <w:r>
        <w:t>5.2.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et program</w:t>
      </w:r>
      <w:bookmarkEnd w:id="96"/>
    </w:p>
    <w:p w:rsidR="00927081" w:rsidRDefault="00927081" w:rsidP="00927081">
      <w:pPr>
        <w:jc w:val="both"/>
      </w:pPr>
      <w:r>
        <w:t>For at slete et program må man først vælge dette således at skærmbilledet kommer frem. Herefter vælges slettefunktionen:</w:t>
      </w:r>
    </w:p>
    <w:p w:rsidR="00927081" w:rsidRDefault="00927081" w:rsidP="00927081">
      <w:pPr>
        <w:jc w:val="both"/>
      </w:pPr>
    </w:p>
    <w:p w:rsidR="00927081" w:rsidRDefault="00927081" w:rsidP="00927081">
      <w:pPr>
        <w:jc w:val="center"/>
      </w:pPr>
      <w:r>
        <w:pict>
          <v:shape id="_x0000_i1057" type="#_x0000_t75" style="width:428.25pt;height:258pt">
            <v:imagedata r:id="rId38" o:title="iq1-dan875"/>
          </v:shape>
        </w:pict>
      </w:r>
    </w:p>
    <w:p w:rsidR="00927081" w:rsidRDefault="00927081" w:rsidP="00927081">
      <w:pPr>
        <w:pStyle w:val="Overskrift7"/>
      </w:pPr>
      <w:bookmarkStart w:id="97" w:name="_Toc118101118"/>
      <w:r>
        <w:t>32.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et program</w:t>
      </w:r>
      <w:bookmarkEnd w:id="97"/>
    </w:p>
    <w:p w:rsidR="00CB5983" w:rsidRDefault="00927081" w:rsidP="00927081">
      <w:pPr>
        <w:jc w:val="both"/>
      </w:pPr>
      <w:r>
        <w:t>Når et program slettes fjernes det helt fra disken og kan ikke senere genkaldes.</w:t>
      </w:r>
    </w:p>
    <w:p w:rsidR="00CB5983" w:rsidRDefault="00CB5983" w:rsidP="00CB5983">
      <w:pPr>
        <w:pStyle w:val="Overskrift1"/>
      </w:pPr>
      <w:bookmarkStart w:id="98" w:name="_Toc118101222"/>
      <w:r>
        <w:t>5.2.1. Ændring af programmer uden at kartotekerne er åbne</w:t>
      </w:r>
      <w:bookmarkEnd w:id="98"/>
    </w:p>
    <w:p w:rsidR="00CB5983" w:rsidRDefault="00CB5983" w:rsidP="00CB5983">
      <w:pPr>
        <w:jc w:val="both"/>
      </w:pPr>
      <w:r>
        <w:t>Når IQ ikke kan åbne alle tabeller i en forespørgsel kan man alligevel ændre/slette programdefinitionen hvis man svarer JA til nedenstående:</w:t>
      </w:r>
    </w:p>
    <w:p w:rsidR="00CB5983" w:rsidRDefault="00CB5983" w:rsidP="00CB5983">
      <w:pPr>
        <w:jc w:val="both"/>
      </w:pPr>
    </w:p>
    <w:p w:rsidR="00CB5983" w:rsidRDefault="00CB5983" w:rsidP="00CB5983">
      <w:pPr>
        <w:jc w:val="center"/>
      </w:pPr>
      <w:r>
        <w:pict>
          <v:shape id="_x0000_i1058" type="#_x0000_t75" style="width:381pt;height:102pt">
            <v:imagedata r:id="rId39" o:title="iq1-dan011"/>
          </v:shape>
        </w:pict>
      </w:r>
    </w:p>
    <w:p w:rsidR="00AF2F1C" w:rsidRDefault="00CB5983" w:rsidP="00CB5983">
      <w:pPr>
        <w:pStyle w:val="Overskrift7"/>
      </w:pPr>
      <w:bookmarkStart w:id="99" w:name="_Toc118101119"/>
      <w:r>
        <w:t>33. Ikke alle kartoteker kunne åbnes</w:t>
      </w:r>
      <w:bookmarkEnd w:id="99"/>
    </w:p>
    <w:p w:rsidR="00AF2F1C" w:rsidRDefault="00AF2F1C" w:rsidP="00AF2F1C">
      <w:pPr>
        <w:pStyle w:val="Overskrift1"/>
      </w:pPr>
      <w:bookmarkStart w:id="100" w:name="_Toc118101223"/>
      <w:r>
        <w:t>5.3. Udskrift</w:t>
      </w:r>
      <w:r w:rsidR="00B046D3">
        <w:fldChar w:fldCharType="begin"/>
      </w:r>
      <w:r w:rsidR="00B046D3">
        <w:instrText xml:space="preserve"> XE "</w:instrText>
      </w:r>
      <w:r w:rsidR="00B046D3" w:rsidRPr="00097C56">
        <w:instrText>Udskrift</w:instrText>
      </w:r>
      <w:r w:rsidR="00B046D3">
        <w:instrText xml:space="preserve">" </w:instrText>
      </w:r>
      <w:r w:rsidR="00B046D3">
        <w:fldChar w:fldCharType="end"/>
      </w:r>
      <w:r>
        <w:t xml:space="preserve"> af program dokumentation</w:t>
      </w:r>
      <w:bookmarkEnd w:id="100"/>
    </w:p>
    <w:p w:rsidR="00AF2F1C" w:rsidRDefault="00AF2F1C" w:rsidP="00AF2F1C">
      <w:pPr>
        <w:jc w:val="both"/>
      </w:pPr>
      <w:r>
        <w:t>For at udskrive den komplette dokumentation for et eller flere programmer vælges udskriftsfunktionen:</w:t>
      </w:r>
    </w:p>
    <w:p w:rsidR="00AF2F1C" w:rsidRDefault="00AF2F1C" w:rsidP="00AF2F1C">
      <w:pPr>
        <w:jc w:val="both"/>
      </w:pPr>
    </w:p>
    <w:p w:rsidR="00AF2F1C" w:rsidRDefault="00AF2F1C" w:rsidP="00AF2F1C">
      <w:pPr>
        <w:jc w:val="center"/>
      </w:pPr>
      <w:r>
        <w:pict>
          <v:shape id="_x0000_i1059" type="#_x0000_t75" style="width:428.25pt;height:258.75pt">
            <v:imagedata r:id="rId40" o:title="iq1-dan530"/>
          </v:shape>
        </w:pict>
      </w:r>
    </w:p>
    <w:p w:rsidR="00AF2F1C" w:rsidRDefault="00AF2F1C" w:rsidP="00AF2F1C">
      <w:pPr>
        <w:pStyle w:val="Overskrift7"/>
      </w:pPr>
      <w:bookmarkStart w:id="101" w:name="_Toc118101120"/>
      <w:r>
        <w:t>34. Dokumentations funktionen</w:t>
      </w:r>
      <w:bookmarkEnd w:id="101"/>
    </w:p>
    <w:p w:rsidR="00AF2F1C" w:rsidRDefault="00AF2F1C" w:rsidP="00AF2F1C">
      <w:pPr>
        <w:jc w:val="both"/>
      </w:pPr>
      <w:r>
        <w:t>I denne dialog kan man vælge eet eller flere programmer for udskrift. Ved hjælp af musen klikkes på det ønskede program, ved flere programmer holdes enten [CONTROL] eller [SHIFT</w:t>
      </w:r>
      <w:r w:rsidR="00B046D3">
        <w:fldChar w:fldCharType="begin"/>
      </w:r>
      <w:r w:rsidR="00B046D3">
        <w:instrText xml:space="preserve"> XE "</w:instrText>
      </w:r>
      <w:r w:rsidR="00B046D3" w:rsidRPr="00097C56">
        <w:instrText>SHIFT</w:instrText>
      </w:r>
      <w:r w:rsidR="00B046D3">
        <w:instrText xml:space="preserve">" </w:instrText>
      </w:r>
      <w:r w:rsidR="00B046D3">
        <w:fldChar w:fldCharType="end"/>
      </w:r>
      <w:r>
        <w:t>] nede samtidig med man klikker.</w:t>
      </w:r>
    </w:p>
    <w:p w:rsidR="00AF2F1C" w:rsidRDefault="00AF2F1C" w:rsidP="00AF2F1C">
      <w:pPr>
        <w:jc w:val="both"/>
      </w:pPr>
    </w:p>
    <w:p w:rsidR="00AF2F1C" w:rsidRDefault="00AF2F1C" w:rsidP="00AF2F1C">
      <w:pPr>
        <w:jc w:val="center"/>
      </w:pPr>
      <w:r>
        <w:pict>
          <v:shape id="_x0000_i1060" type="#_x0000_t75" style="width:391.5pt;height:236.25pt">
            <v:imagedata r:id="rId41" o:title="iq1-dan531"/>
          </v:shape>
        </w:pict>
      </w:r>
    </w:p>
    <w:p w:rsidR="00AF2F1C" w:rsidRDefault="00AF2F1C" w:rsidP="00AF2F1C">
      <w:pPr>
        <w:pStyle w:val="Overskrift7"/>
      </w:pPr>
      <w:bookmarkStart w:id="102" w:name="_Toc118101121"/>
      <w:r>
        <w:t>35. Valg af program(mer) for udskrift</w:t>
      </w:r>
      <w:bookmarkEnd w:id="102"/>
    </w:p>
    <w:p w:rsidR="00AF2F1C" w:rsidRDefault="00AF2F1C" w:rsidP="00AF2F1C">
      <w:pPr>
        <w:jc w:val="both"/>
      </w:pPr>
      <w:r>
        <w:t>Dokumentationen for et program kan se ud som følger:</w:t>
      </w:r>
    </w:p>
    <w:p w:rsidR="00AF2F1C" w:rsidRDefault="00AF2F1C" w:rsidP="00AF2F1C">
      <w:pPr>
        <w:jc w:val="both"/>
      </w:pPr>
    </w:p>
    <w:p w:rsidR="00AF2F1C" w:rsidRDefault="00AF2F1C" w:rsidP="00AF2F1C">
      <w:pPr>
        <w:jc w:val="center"/>
      </w:pPr>
      <w:r>
        <w:pict>
          <v:shape id="_x0000_i1061" type="#_x0000_t75" style="width:481.5pt;height:402pt">
            <v:imagedata r:id="rId42" o:title="iq1-dan532"/>
          </v:shape>
        </w:pict>
      </w:r>
    </w:p>
    <w:p w:rsidR="00D431C1" w:rsidRDefault="00AF2F1C" w:rsidP="00AF2F1C">
      <w:pPr>
        <w:pStyle w:val="Overskrift7"/>
      </w:pPr>
      <w:bookmarkStart w:id="103" w:name="_Toc118101122"/>
      <w:r>
        <w:t>36. Eksempel på IQ program dokumentation</w:t>
      </w:r>
      <w:bookmarkEnd w:id="103"/>
    </w:p>
    <w:p w:rsidR="00D431C1" w:rsidRDefault="00D431C1" w:rsidP="00D431C1">
      <w:pPr>
        <w:pStyle w:val="Overskrift1"/>
      </w:pPr>
      <w:bookmarkStart w:id="104" w:name="_Toc118101224"/>
      <w:r>
        <w:t>5.4. Hjælp og check på felter</w:t>
      </w:r>
      <w:bookmarkEnd w:id="104"/>
    </w:p>
    <w:p w:rsidR="00D431C1" w:rsidRDefault="00D431C1" w:rsidP="00D431C1">
      <w:pPr>
        <w:jc w:val="both"/>
      </w:pPr>
      <w:r>
        <w:t>I VIS menuen findes muligheder for at aktivere hjælp på flere niveuer for felterne på skærmen. Når man herefter blot flytter musen hen over et felt med tilhørende hjælpetekst vil denne blive vist.</w:t>
      </w:r>
    </w:p>
    <w:p w:rsidR="00D431C1" w:rsidRDefault="00D431C1" w:rsidP="00D431C1">
      <w:pPr>
        <w:jc w:val="both"/>
      </w:pPr>
    </w:p>
    <w:p w:rsidR="00D431C1" w:rsidRDefault="00D431C1" w:rsidP="00D431C1">
      <w:pPr>
        <w:jc w:val="center"/>
      </w:pPr>
      <w:r>
        <w:pict>
          <v:shape id="_x0000_i1062" type="#_x0000_t75" style="width:481.5pt;height:133.5pt">
            <v:imagedata r:id="rId43" o:title="iq1-dan022"/>
          </v:shape>
        </w:pict>
      </w:r>
    </w:p>
    <w:p w:rsidR="000F540B" w:rsidRDefault="00D431C1" w:rsidP="00D431C1">
      <w:pPr>
        <w:pStyle w:val="Overskrift7"/>
      </w:pPr>
      <w:bookmarkStart w:id="105" w:name="_Toc118101123"/>
      <w:r>
        <w:t>37. VIS menuen</w:t>
      </w:r>
      <w:bookmarkEnd w:id="105"/>
    </w:p>
    <w:p w:rsidR="000F540B" w:rsidRDefault="000F540B" w:rsidP="000F540B">
      <w:pPr>
        <w:pStyle w:val="Overskrift1"/>
      </w:pPr>
      <w:bookmarkStart w:id="106" w:name="_Toc118101225"/>
      <w:r>
        <w:t>5.4.1. Felt dokumentation</w:t>
      </w:r>
      <w:bookmarkEnd w:id="106"/>
    </w:p>
    <w:p w:rsidR="000F540B" w:rsidRDefault="000F540B" w:rsidP="000F540B">
      <w:pPr>
        <w:jc w:val="both"/>
      </w:pPr>
      <w:r>
        <w:t>I REDIGER menuen findes punktet DOKUMENTATION hvor man kan indtaste en beskrivelse for ethvert felt på skærmbilledet.</w:t>
      </w:r>
    </w:p>
    <w:p w:rsidR="000F540B" w:rsidRDefault="000F540B" w:rsidP="000F540B">
      <w:pPr>
        <w:jc w:val="both"/>
      </w:pPr>
    </w:p>
    <w:p w:rsidR="000F540B" w:rsidRDefault="000F540B" w:rsidP="000F540B">
      <w:pPr>
        <w:jc w:val="center"/>
      </w:pPr>
      <w:r>
        <w:pict>
          <v:shape id="_x0000_i1063" type="#_x0000_t75" style="width:481.5pt;height:144.75pt">
            <v:imagedata r:id="rId44" o:title="iq1-dan019"/>
          </v:shape>
        </w:pict>
      </w:r>
    </w:p>
    <w:p w:rsidR="000F540B" w:rsidRDefault="000F540B" w:rsidP="000F540B">
      <w:pPr>
        <w:pStyle w:val="Overskrift7"/>
      </w:pPr>
      <w:bookmarkStart w:id="107" w:name="_Toc118101124"/>
      <w:r>
        <w:t>38. Dokumentation for et felt</w:t>
      </w:r>
      <w:bookmarkEnd w:id="107"/>
    </w:p>
    <w:p w:rsidR="00C6463E" w:rsidRDefault="000F540B" w:rsidP="000F540B">
      <w:pPr>
        <w:jc w:val="both"/>
      </w:pPr>
      <w:r>
        <w:t>Herved er man i stand til at beskrive brugen af frifelter i programmet ligesom et felt i databasen, ligesom dokumentationen for et databasefelt kan udvides med specielle ting gyldige for dette program alene.</w:t>
      </w:r>
    </w:p>
    <w:p w:rsidR="00C6463E" w:rsidRDefault="00C6463E" w:rsidP="00C6463E">
      <w:pPr>
        <w:pStyle w:val="Overskrift1"/>
      </w:pPr>
      <w:bookmarkStart w:id="108" w:name="_Toc118101226"/>
      <w:r>
        <w:t>5.4.2. Tilladte værdier</w:t>
      </w:r>
      <w:bookmarkEnd w:id="108"/>
    </w:p>
    <w:p w:rsidR="00C6463E" w:rsidRDefault="00C6463E" w:rsidP="00C6463E">
      <w:pPr>
        <w:jc w:val="both"/>
      </w:pPr>
      <w:r>
        <w:t>Ligesom dokumentation kan man definere tilladte værdier for frifelterne på skærmen:</w:t>
      </w:r>
    </w:p>
    <w:p w:rsidR="00C6463E" w:rsidRDefault="00C6463E" w:rsidP="00C6463E">
      <w:pPr>
        <w:jc w:val="both"/>
      </w:pPr>
    </w:p>
    <w:p w:rsidR="00C6463E" w:rsidRDefault="00C6463E" w:rsidP="00C6463E">
      <w:pPr>
        <w:jc w:val="center"/>
      </w:pPr>
      <w:r>
        <w:pict>
          <v:shape id="_x0000_i1064" type="#_x0000_t75" style="width:481.5pt;height:132.75pt">
            <v:imagedata r:id="rId45" o:title="iq1-dan020"/>
          </v:shape>
        </w:pict>
      </w:r>
    </w:p>
    <w:p w:rsidR="00C6463E" w:rsidRDefault="00C6463E" w:rsidP="00C6463E">
      <w:pPr>
        <w:pStyle w:val="Overskrift7"/>
      </w:pPr>
      <w:bookmarkStart w:id="109" w:name="_Toc118101125"/>
      <w:r>
        <w:t>39. Tilladte værdier</w:t>
      </w:r>
      <w:bookmarkEnd w:id="109"/>
    </w:p>
    <w:p w:rsidR="00786347" w:rsidRDefault="00C6463E" w:rsidP="00C6463E">
      <w:pPr>
        <w:jc w:val="both"/>
      </w:pPr>
      <w:r>
        <w:t>Man skal følge syntaksen: &lt;Værdier&gt; = Tekst hvor &lt;Værdier&gt; kan være enkeltværdier eller intervaller.</w:t>
      </w:r>
    </w:p>
    <w:p w:rsidR="00786347" w:rsidRDefault="00786347" w:rsidP="00786347">
      <w:pPr>
        <w:pStyle w:val="Overskrift1"/>
      </w:pPr>
      <w:bookmarkStart w:id="110" w:name="_Toc118101227"/>
      <w:r>
        <w:t>6. Program parametre</w:t>
      </w:r>
      <w:bookmarkEnd w:id="110"/>
    </w:p>
    <w:p w:rsidR="00786347" w:rsidRDefault="00786347" w:rsidP="00786347"/>
    <w:p w:rsidR="00786347" w:rsidRDefault="00786347" w:rsidP="00786347">
      <w:pPr>
        <w:jc w:val="both"/>
      </w:pPr>
      <w:r>
        <w:t>Før programparametrene kan ændres for et forspørgselsprogram må dette være gemt. Er dette ikke tilfældet vil man først blive bedt om dette, se ovenfor.</w:t>
      </w:r>
    </w:p>
    <w:p w:rsidR="00786347" w:rsidRDefault="00786347" w:rsidP="00786347">
      <w:pPr>
        <w:jc w:val="both"/>
      </w:pPr>
      <w:r>
        <w:t>Dialogen for program parametre ser ud som følger:</w:t>
      </w:r>
    </w:p>
    <w:p w:rsidR="00786347" w:rsidRDefault="00786347" w:rsidP="00786347">
      <w:pPr>
        <w:jc w:val="both"/>
      </w:pPr>
    </w:p>
    <w:p w:rsidR="00786347" w:rsidRDefault="00786347" w:rsidP="00786347">
      <w:pPr>
        <w:jc w:val="center"/>
      </w:pPr>
      <w:r>
        <w:pict>
          <v:shape id="_x0000_i1065" type="#_x0000_t75" style="width:315pt;height:243.75pt">
            <v:imagedata r:id="rId46" o:title="iq1-dan950"/>
          </v:shape>
        </w:pict>
      </w:r>
    </w:p>
    <w:p w:rsidR="00F33B4E" w:rsidRDefault="00786347" w:rsidP="00786347">
      <w:pPr>
        <w:pStyle w:val="Overskrift7"/>
      </w:pPr>
      <w:bookmarkStart w:id="111" w:name="_Toc118101126"/>
      <w:r>
        <w:t>40. Program parametre</w:t>
      </w:r>
      <w:bookmarkEnd w:id="111"/>
    </w:p>
    <w:p w:rsidR="00F33B4E" w:rsidRDefault="00F33B4E" w:rsidP="00F33B4E">
      <w:pPr>
        <w:pStyle w:val="Overskrift1"/>
      </w:pPr>
      <w:bookmarkStart w:id="112" w:name="_Toc118101228"/>
      <w:r>
        <w:t>6.1. Oprettet med felter</w:t>
      </w:r>
      <w:bookmarkEnd w:id="112"/>
    </w:p>
    <w:p w:rsidR="00AA034E" w:rsidRDefault="00F33B4E" w:rsidP="00F33B4E">
      <w:pPr>
        <w:jc w:val="both"/>
      </w:pPr>
      <w:r>
        <w:t>Her vises hvilke felter man oprindeligt har defineret programmet med. Det er ikke muligt at ændre denne information.</w:t>
      </w:r>
    </w:p>
    <w:p w:rsidR="00AA034E" w:rsidRDefault="00AA034E" w:rsidP="00AA034E">
      <w:pPr>
        <w:pStyle w:val="Overskrift1"/>
      </w:pPr>
      <w:bookmarkStart w:id="113" w:name="_Toc118101229"/>
      <w:r>
        <w:t>6.2. Antal frifelter</w:t>
      </w:r>
      <w:bookmarkEnd w:id="113"/>
    </w:p>
    <w:p w:rsidR="00F06076" w:rsidRDefault="00AA034E" w:rsidP="00AA034E">
      <w:pPr>
        <w:jc w:val="both"/>
      </w:pPr>
      <w:r>
        <w:t>IQ danner som standard 40 frifelter pr. program hvilket normalt er rigeligt. Antalllet kan øges op til 499 med denne funktion.</w:t>
      </w:r>
    </w:p>
    <w:p w:rsidR="00F06076" w:rsidRDefault="00F06076" w:rsidP="00F06076">
      <w:pPr>
        <w:pStyle w:val="Overskrift1"/>
      </w:pPr>
      <w:bookmarkStart w:id="114" w:name="_Toc118101230"/>
      <w:r>
        <w:t>6.3. Global frifelt fra nummer</w:t>
      </w:r>
      <w:bookmarkEnd w:id="114"/>
    </w:p>
    <w:p w:rsidR="00D5400F" w:rsidRDefault="00F06076" w:rsidP="00F06076">
      <w:pPr>
        <w:jc w:val="both"/>
      </w:pPr>
      <w:r>
        <w:t>Bestemmer hvilke felter, der er fælles for alle transaktionsliner og hvilke der er individuelle pr. linie. Se afsnittet 'Beregninger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på transaktions forespørgseler'.</w:t>
      </w:r>
    </w:p>
    <w:p w:rsidR="00D5400F" w:rsidRDefault="00D5400F" w:rsidP="00D5400F">
      <w:pPr>
        <w:pStyle w:val="Overskrift1"/>
      </w:pPr>
      <w:bookmarkStart w:id="115" w:name="_Toc118101231"/>
      <w:r>
        <w:t>6.4. Antal linier på skærmen</w:t>
      </w:r>
      <w:bookmarkEnd w:id="115"/>
    </w:p>
    <w:p w:rsidR="00D5400F" w:rsidRDefault="00D5400F" w:rsidP="00D5400F">
      <w:pPr>
        <w:jc w:val="both"/>
      </w:pPr>
      <w:r>
        <w:t>Bestemmer hvor mange (transaktions) linier der vises på eet skærmbillede. Standard 6.</w:t>
      </w:r>
    </w:p>
    <w:p w:rsidR="009718F7" w:rsidRDefault="00D5400F" w:rsidP="00D5400F">
      <w:pPr>
        <w:jc w:val="both"/>
      </w:pPr>
      <w:r>
        <w:t>Har kun betydning for liste- eller transaktions- forespørgseler.</w:t>
      </w:r>
    </w:p>
    <w:p w:rsidR="009718F7" w:rsidRDefault="009718F7" w:rsidP="009718F7">
      <w:pPr>
        <w:pStyle w:val="Overskrift1"/>
      </w:pPr>
      <w:bookmarkStart w:id="116" w:name="_Toc118101232"/>
      <w:r>
        <w:t>6.5. Baggrundsfarve</w:t>
      </w:r>
      <w:bookmarkEnd w:id="116"/>
      <w:r w:rsidR="00B046D3">
        <w:fldChar w:fldCharType="begin"/>
      </w:r>
      <w:r w:rsidR="00B046D3">
        <w:instrText xml:space="preserve"> XE "</w:instrText>
      </w:r>
      <w:r w:rsidR="00B046D3" w:rsidRPr="00097C56">
        <w:instrText>Baggrundsfarve</w:instrText>
      </w:r>
      <w:r w:rsidR="00B046D3">
        <w:instrText xml:space="preserve">" </w:instrText>
      </w:r>
      <w:r w:rsidR="00B046D3">
        <w:fldChar w:fldCharType="end"/>
      </w:r>
    </w:p>
    <w:p w:rsidR="001E3F19" w:rsidRDefault="009718F7" w:rsidP="009718F7">
      <w:pPr>
        <w:jc w:val="both"/>
      </w:pPr>
      <w:r>
        <w:t>Hvert program kan tildeles en selvstændig baggrundsfarve. Ved valg af denne parameter aktiveres windows standard farve dialog.</w:t>
      </w:r>
    </w:p>
    <w:p w:rsidR="001E3F19" w:rsidRDefault="001E3F19" w:rsidP="001E3F19">
      <w:pPr>
        <w:pStyle w:val="Overskrift1"/>
      </w:pPr>
      <w:bookmarkStart w:id="117" w:name="_Toc118101233"/>
      <w:r>
        <w:t>7. Redigering af skærmbilledet</w:t>
      </w:r>
      <w:bookmarkEnd w:id="117"/>
    </w:p>
    <w:p w:rsidR="001E3F19" w:rsidRDefault="001E3F19" w:rsidP="001E3F19"/>
    <w:p w:rsidR="001E3F19" w:rsidRDefault="001E3F19" w:rsidP="001E3F19">
      <w:pPr>
        <w:jc w:val="both"/>
      </w:pPr>
      <w:r>
        <w:t>Før skærmbilledet kan ændres for et forspørgselsprogram må dette være gemt. Er dette ikke tilfældet vil man først blive bedt om dette, se ovenfor.</w:t>
      </w:r>
    </w:p>
    <w:p w:rsidR="001E3F19" w:rsidRDefault="001E3F19" w:rsidP="001E3F19">
      <w:pPr>
        <w:jc w:val="both"/>
      </w:pPr>
      <w:r>
        <w:t>IQ stiller et standard skærmbillede til rådighed når man udvælger de informationer, der skal vises. Ved hjælp af denne funktion er det muligt at flytte/tilføje/slette felter og tekster, indsætte beregnede felter og billeder, tegne og meget andet.</w:t>
      </w:r>
    </w:p>
    <w:p w:rsidR="001E3F19" w:rsidRDefault="001E3F19" w:rsidP="001E3F19">
      <w:pPr>
        <w:jc w:val="both"/>
      </w:pPr>
    </w:p>
    <w:p w:rsidR="001E3F19" w:rsidRDefault="001E3F19" w:rsidP="001E3F19">
      <w:pPr>
        <w:jc w:val="center"/>
      </w:pPr>
      <w:r>
        <w:pict>
          <v:shape id="_x0000_i1066" type="#_x0000_t75" style="width:481.5pt;height:305.25pt">
            <v:imagedata r:id="rId47" o:title="iq1-dan510"/>
          </v:shape>
        </w:pict>
      </w:r>
    </w:p>
    <w:p w:rsidR="009754B1" w:rsidRDefault="001E3F19" w:rsidP="001E3F19">
      <w:pPr>
        <w:pStyle w:val="Overskrift7"/>
      </w:pPr>
      <w:bookmarkStart w:id="118" w:name="_Toc118101127"/>
      <w:r>
        <w:t>41. Redigering af et skærmbillede</w:t>
      </w:r>
      <w:bookmarkEnd w:id="118"/>
    </w:p>
    <w:p w:rsidR="009754B1" w:rsidRDefault="009754B1" w:rsidP="009754B1">
      <w:pPr>
        <w:pStyle w:val="Overskrift1"/>
      </w:pPr>
      <w:bookmarkStart w:id="119" w:name="_Toc118101234"/>
      <w:r>
        <w:t>7.1. Indsættelse af felter</w:t>
      </w:r>
      <w:bookmarkEnd w:id="119"/>
    </w:p>
    <w:p w:rsidR="009754B1" w:rsidRDefault="009754B1" w:rsidP="009754B1">
      <w:pPr>
        <w:jc w:val="both"/>
      </w:pPr>
      <w:r>
        <w:t>Feltet udvælges først ved at klikke på dette i database vinduet:</w:t>
      </w:r>
    </w:p>
    <w:p w:rsidR="009754B1" w:rsidRDefault="009754B1" w:rsidP="009754B1">
      <w:pPr>
        <w:jc w:val="both"/>
      </w:pPr>
    </w:p>
    <w:p w:rsidR="009754B1" w:rsidRDefault="009754B1" w:rsidP="009754B1">
      <w:pPr>
        <w:jc w:val="center"/>
      </w:pPr>
      <w:r>
        <w:pict>
          <v:shape id="_x0000_i1067" type="#_x0000_t75" style="width:476.25pt;height:210pt">
            <v:imagedata r:id="rId48" o:title="iq1-dan611"/>
          </v:shape>
        </w:pict>
      </w:r>
    </w:p>
    <w:p w:rsidR="009754B1" w:rsidRDefault="009754B1" w:rsidP="009754B1">
      <w:pPr>
        <w:pStyle w:val="Overskrift7"/>
      </w:pPr>
      <w:bookmarkStart w:id="120" w:name="_Toc118101128"/>
      <w:r>
        <w:t>42. Valg af felt for indsættelse i skærmbilledet</w:t>
      </w:r>
      <w:bookmarkEnd w:id="120"/>
    </w:p>
    <w:p w:rsidR="009754B1" w:rsidRDefault="009754B1" w:rsidP="009754B1">
      <w:pPr>
        <w:jc w:val="both"/>
      </w:pPr>
      <w:r>
        <w:t>Herefter skifter layoutvinduet automatisk til funktionen 'Indsæt database felt' og man kan placere feltet som ønsket.</w:t>
      </w:r>
    </w:p>
    <w:p w:rsidR="009754B1" w:rsidRDefault="009754B1" w:rsidP="009754B1">
      <w:pPr>
        <w:jc w:val="both"/>
      </w:pPr>
    </w:p>
    <w:p w:rsidR="009754B1" w:rsidRDefault="009754B1" w:rsidP="009754B1">
      <w:pPr>
        <w:jc w:val="center"/>
      </w:pPr>
      <w:r>
        <w:pict>
          <v:shape id="_x0000_i1068" type="#_x0000_t75" style="width:480pt;height:277.5pt">
            <v:imagedata r:id="rId49" o:title="iq1-dan612"/>
          </v:shape>
        </w:pict>
      </w:r>
    </w:p>
    <w:p w:rsidR="005157DC" w:rsidRDefault="009754B1" w:rsidP="009754B1">
      <w:pPr>
        <w:pStyle w:val="Overskrift7"/>
      </w:pPr>
      <w:bookmarkStart w:id="121" w:name="_Toc118101129"/>
      <w:r>
        <w:t>43. Indsættelse af feltet på skærmbilledet</w:t>
      </w:r>
      <w:bookmarkEnd w:id="121"/>
    </w:p>
    <w:p w:rsidR="005157DC" w:rsidRDefault="005157DC" w:rsidP="005157DC">
      <w:pPr>
        <w:pStyle w:val="Overskrift1"/>
      </w:pPr>
      <w:bookmarkStart w:id="122" w:name="_Toc118101235"/>
      <w:r>
        <w:t>7.1.1. Indsættelse af felt med overskrift</w:t>
      </w:r>
      <w:bookmarkEnd w:id="122"/>
    </w:p>
    <w:p w:rsidR="005157DC" w:rsidRDefault="005157DC" w:rsidP="005157DC">
      <w:pPr>
        <w:jc w:val="both"/>
      </w:pPr>
      <w:r>
        <w:t>En feltoverskrift kan indsættes samtidig med feltet. Ved dobbeltklik på det valgte felt i database vinduet fremkommer følgende dialog:</w:t>
      </w:r>
    </w:p>
    <w:p w:rsidR="005157DC" w:rsidRDefault="005157DC" w:rsidP="005157DC">
      <w:pPr>
        <w:jc w:val="both"/>
      </w:pPr>
    </w:p>
    <w:p w:rsidR="005157DC" w:rsidRDefault="005157DC" w:rsidP="005157DC">
      <w:pPr>
        <w:jc w:val="center"/>
      </w:pPr>
      <w:r>
        <w:pict>
          <v:shape id="_x0000_i1069" type="#_x0000_t75" style="width:333pt;height:201.75pt">
            <v:imagedata r:id="rId50" o:title="iq1-dan613"/>
          </v:shape>
        </w:pict>
      </w:r>
    </w:p>
    <w:p w:rsidR="005157DC" w:rsidRDefault="005157DC" w:rsidP="005157DC">
      <w:pPr>
        <w:pStyle w:val="Overskrift7"/>
      </w:pPr>
      <w:bookmarkStart w:id="123" w:name="_Toc118101130"/>
      <w:r>
        <w:t>44. Indsættelse af felt med overskrift</w:t>
      </w:r>
      <w:bookmarkEnd w:id="123"/>
    </w:p>
    <w:p w:rsidR="005157DC" w:rsidRDefault="005157DC" w:rsidP="005157DC">
      <w:pPr>
        <w:jc w:val="both"/>
      </w:pPr>
      <w:r>
        <w:t>Her er det muligt at ændre feltoverskriften eller at udelade denne helt, ligesom man kan vælge kun at vise en del af feltet.</w:t>
      </w:r>
    </w:p>
    <w:p w:rsidR="005157DC" w:rsidRDefault="005157DC" w:rsidP="005157DC">
      <w:pPr>
        <w:jc w:val="both"/>
      </w:pPr>
      <w:r>
        <w:t>Hvis feltet er numerisk kan man desuden vælge mellem følgende:</w:t>
      </w:r>
    </w:p>
    <w:p w:rsidR="005157DC" w:rsidRDefault="005157DC" w:rsidP="005157DC">
      <w:pPr>
        <w:pStyle w:val="Bloktekst"/>
      </w:pPr>
      <w:r>
        <w:t>1. Foranstillede nuller</w:t>
      </w:r>
    </w:p>
    <w:p w:rsidR="005157DC" w:rsidRDefault="005157DC" w:rsidP="005157DC">
      <w:pPr>
        <w:pStyle w:val="Bloktekst"/>
      </w:pPr>
      <w:r>
        <w:t>2. Nulundertrykkelse</w:t>
      </w:r>
      <w:r w:rsidR="00B046D3">
        <w:fldChar w:fldCharType="begin"/>
      </w:r>
      <w:r w:rsidR="00B046D3">
        <w:instrText xml:space="preserve"> XE "</w:instrText>
      </w:r>
      <w:r w:rsidR="00B046D3" w:rsidRPr="00097C56">
        <w:instrText>Nulundertrykkelse</w:instrText>
      </w:r>
      <w:r w:rsidR="00B046D3">
        <w:instrText xml:space="preserve">" </w:instrText>
      </w:r>
      <w:r w:rsidR="00B046D3">
        <w:fldChar w:fldCharType="end"/>
      </w:r>
      <w:r>
        <w:t xml:space="preserve"> (blankt hvis feltet er nul)</w:t>
      </w:r>
    </w:p>
    <w:p w:rsidR="005157DC" w:rsidRDefault="005157DC" w:rsidP="005157DC">
      <w:pPr>
        <w:pStyle w:val="Bloktekst"/>
      </w:pPr>
      <w:r>
        <w:t>3. Normal</w:t>
      </w:r>
    </w:p>
    <w:p w:rsidR="002F54D3" w:rsidRDefault="005157DC" w:rsidP="005157DC">
      <w:pPr>
        <w:jc w:val="both"/>
      </w:pPr>
      <w:r>
        <w:t>Normaltilstanden vil vise en nulværdi som 0,00.</w:t>
      </w:r>
    </w:p>
    <w:p w:rsidR="002F54D3" w:rsidRDefault="002F54D3" w:rsidP="002F54D3">
      <w:pPr>
        <w:pStyle w:val="Overskrift1"/>
      </w:pPr>
      <w:bookmarkStart w:id="124" w:name="_Toc118101236"/>
      <w:r>
        <w:t>7.1.1.1. Dele af felter og tabelfelter</w:t>
      </w:r>
      <w:bookmarkEnd w:id="124"/>
    </w:p>
    <w:p w:rsidR="003338D8" w:rsidRDefault="002F54D3" w:rsidP="002F54D3">
      <w:pPr>
        <w:jc w:val="both"/>
      </w:pPr>
      <w:r>
        <w:t>Dele af felter #5(2,13) og tabelfelter #7(2) kan også inkluderes direkte i skærmbillededefinitionen for et IQ program.</w:t>
      </w:r>
    </w:p>
    <w:p w:rsidR="003338D8" w:rsidRDefault="003338D8" w:rsidP="003338D8">
      <w:pPr>
        <w:pStyle w:val="Overskrift1"/>
      </w:pPr>
      <w:bookmarkStart w:id="125" w:name="_Toc118101237"/>
      <w:r>
        <w:t>7.2. Indsættelse af skrift specifik tekst</w:t>
      </w:r>
      <w:bookmarkEnd w:id="125"/>
    </w:p>
    <w:p w:rsidR="003338D8" w:rsidRDefault="003338D8" w:rsidP="003338D8">
      <w:pPr>
        <w:jc w:val="both"/>
      </w:pPr>
      <w:r>
        <w:t>For at indsætte en tekst vælges følgende funktion:</w:t>
      </w:r>
    </w:p>
    <w:p w:rsidR="003338D8" w:rsidRDefault="003338D8" w:rsidP="003338D8">
      <w:pPr>
        <w:jc w:val="both"/>
      </w:pPr>
    </w:p>
    <w:p w:rsidR="003338D8" w:rsidRDefault="003338D8" w:rsidP="003338D8">
      <w:pPr>
        <w:jc w:val="center"/>
      </w:pPr>
      <w:r>
        <w:pict>
          <v:shape id="_x0000_i1070" type="#_x0000_t75" style="width:335.25pt;height:68.25pt">
            <v:imagedata r:id="rId51" o:title="iq1-dan820"/>
          </v:shape>
        </w:pict>
      </w:r>
    </w:p>
    <w:p w:rsidR="003338D8" w:rsidRDefault="003338D8" w:rsidP="003338D8">
      <w:pPr>
        <w:pStyle w:val="Overskrift7"/>
      </w:pPr>
      <w:bookmarkStart w:id="126" w:name="_Toc118101131"/>
      <w:r>
        <w:t>45. Indsættelse af skrift specifik tekst</w:t>
      </w:r>
      <w:bookmarkEnd w:id="126"/>
    </w:p>
    <w:p w:rsidR="003338D8" w:rsidRDefault="003338D8" w:rsidP="003338D8">
      <w:pPr>
        <w:jc w:val="both"/>
      </w:pPr>
      <w:r>
        <w:t>Hvorefter musen flyttes til den ønskede position for teksten og man klikker venstre på musetast. Herved fremkommer følgende dialog:</w:t>
      </w:r>
    </w:p>
    <w:p w:rsidR="003338D8" w:rsidRDefault="003338D8" w:rsidP="003338D8">
      <w:pPr>
        <w:jc w:val="both"/>
      </w:pPr>
    </w:p>
    <w:p w:rsidR="003338D8" w:rsidRDefault="003338D8" w:rsidP="003338D8">
      <w:pPr>
        <w:jc w:val="center"/>
      </w:pPr>
      <w:r>
        <w:pict>
          <v:shape id="_x0000_i1071" type="#_x0000_t75" style="width:315pt;height:137.25pt">
            <v:imagedata r:id="rId52" o:title="iq1-dan821"/>
          </v:shape>
        </w:pict>
      </w:r>
    </w:p>
    <w:p w:rsidR="003338D8" w:rsidRDefault="003338D8" w:rsidP="003338D8">
      <w:pPr>
        <w:pStyle w:val="Overskrift7"/>
      </w:pPr>
      <w:bookmarkStart w:id="127" w:name="_Toc118101132"/>
      <w:r>
        <w:t>46. Dialog for skrift specifik tekst</w:t>
      </w:r>
      <w:bookmarkEnd w:id="127"/>
    </w:p>
    <w:p w:rsidR="003338D8" w:rsidRDefault="003338D8" w:rsidP="003338D8">
      <w:pPr>
        <w:jc w:val="both"/>
      </w:pPr>
      <w:r>
        <w:t>Ved valg af [OK] indsættes teksten på den valgte position med den sidst anvendte skrifttype. Skrifttypen kan herefter ændres ved brug af HØJRE musetast hvorved følgende menu fremkommer:</w:t>
      </w:r>
    </w:p>
    <w:p w:rsidR="003338D8" w:rsidRDefault="003338D8" w:rsidP="003338D8">
      <w:pPr>
        <w:jc w:val="both"/>
      </w:pPr>
    </w:p>
    <w:p w:rsidR="003338D8" w:rsidRDefault="003338D8" w:rsidP="003338D8">
      <w:pPr>
        <w:jc w:val="center"/>
      </w:pPr>
      <w:r>
        <w:pict>
          <v:shape id="_x0000_i1072" type="#_x0000_t75" style="width:481.5pt;height:361.5pt">
            <v:imagedata r:id="rId53" o:title="iq1-dan822"/>
          </v:shape>
        </w:pict>
      </w:r>
    </w:p>
    <w:p w:rsidR="003338D8" w:rsidRDefault="003338D8" w:rsidP="003338D8">
      <w:pPr>
        <w:pStyle w:val="Overskrift7"/>
      </w:pPr>
      <w:bookmarkStart w:id="128" w:name="_Toc118101133"/>
      <w:r>
        <w:t>47. Ændring af skrifttypen for et element</w:t>
      </w:r>
      <w:bookmarkEnd w:id="128"/>
    </w:p>
    <w:p w:rsidR="00566E8E" w:rsidRDefault="003338D8" w:rsidP="003338D8">
      <w:pPr>
        <w:jc w:val="both"/>
      </w:pPr>
      <w:r>
        <w:t>Denne funktion aktiverer windows standard skrifttype dialog.</w:t>
      </w:r>
    </w:p>
    <w:p w:rsidR="00566E8E" w:rsidRDefault="00566E8E" w:rsidP="00566E8E">
      <w:pPr>
        <w:pStyle w:val="Overskrift1"/>
      </w:pPr>
      <w:bookmarkStart w:id="129" w:name="_Toc118101238"/>
      <w:r>
        <w:t>7.3. Tegning af rektangler, cirkler, linier og billeder</w:t>
      </w:r>
      <w:bookmarkEnd w:id="129"/>
    </w:p>
    <w:p w:rsidR="00566E8E" w:rsidRDefault="00566E8E" w:rsidP="00566E8E">
      <w:pPr>
        <w:jc w:val="both"/>
      </w:pPr>
      <w:r>
        <w:t>Ved hjælp af tegnefunktionerne kan man indsætte rektangler, linier, true type tekst samt billeder. Disse funktioner kan vælges fra værktøjsbjælken:</w:t>
      </w:r>
    </w:p>
    <w:p w:rsidR="00566E8E" w:rsidRDefault="00566E8E" w:rsidP="00566E8E">
      <w:pPr>
        <w:jc w:val="both"/>
      </w:pPr>
    </w:p>
    <w:p w:rsidR="00566E8E" w:rsidRDefault="00566E8E" w:rsidP="00566E8E">
      <w:pPr>
        <w:jc w:val="center"/>
      </w:pPr>
      <w:r>
        <w:pict>
          <v:shape id="_x0000_i1073" type="#_x0000_t75" style="width:480pt;height:187.5pt">
            <v:imagedata r:id="rId54" o:title="iq1-dan690"/>
          </v:shape>
        </w:pict>
      </w:r>
    </w:p>
    <w:p w:rsidR="00566E8E" w:rsidRDefault="00566E8E" w:rsidP="00566E8E">
      <w:pPr>
        <w:pStyle w:val="Overskrift7"/>
      </w:pPr>
      <w:bookmarkStart w:id="130" w:name="_Toc118101134"/>
      <w:r>
        <w:t>48. Toolbar buttons for draw funktioner</w:t>
      </w:r>
      <w:bookmarkEnd w:id="130"/>
    </w:p>
    <w:p w:rsidR="00566E8E" w:rsidRDefault="00566E8E" w:rsidP="00566E8E">
      <w:pPr>
        <w:jc w:val="both"/>
      </w:pPr>
      <w:r>
        <w:t>For at tegne et rektangel klikkes først på knappen for rektangel, hvorefter man flytter musen til den position, man ønsker (øverste venstre hjørne), trykker på venstre musetast her, holder den nede og flytter musen til nederste højre hjørne og slipper tasten. Herved indsættes rektanglet og farve mm. kan nu tilrettes ved at klikke på højre musetast.</w:t>
      </w:r>
    </w:p>
    <w:p w:rsidR="00D31598" w:rsidRDefault="00566E8E" w:rsidP="00566E8E">
      <w:pPr>
        <w:jc w:val="both"/>
      </w:pPr>
      <w:r>
        <w:t>Man kan herefter fortsætte med indsættelse af flere elementer af den valgte type (rektangel) indtil andet vælges, for eksempel 'Ændre element eller marker gruppe'.</w:t>
      </w:r>
    </w:p>
    <w:p w:rsidR="00D31598" w:rsidRDefault="00D31598" w:rsidP="00D31598">
      <w:pPr>
        <w:pStyle w:val="Overskrift1"/>
      </w:pPr>
      <w:bookmarkStart w:id="131" w:name="_Toc118101239"/>
      <w:r>
        <w:t>7.4.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elementer</w:t>
      </w:r>
      <w:bookmarkEnd w:id="131"/>
    </w:p>
    <w:p w:rsidR="00D31598" w:rsidRDefault="00D31598" w:rsidP="00D31598">
      <w:pPr>
        <w:jc w:val="both"/>
      </w:pPr>
      <w:r>
        <w:t>Funktionen for 'Ændre element eller marker gruppe'. skal være valgt. Man vælger nu et element ved at klikke på dette eller markerer en gruppe ved at holde musetasten nede og trække markøren ud om gruppen. Tryk herefter [CTRL+Y] eller brug saksen på værktøjsbjælken.</w:t>
      </w:r>
    </w:p>
    <w:p w:rsidR="00D31598" w:rsidRDefault="00D31598" w:rsidP="00D31598">
      <w:pPr>
        <w:jc w:val="both"/>
      </w:pPr>
    </w:p>
    <w:p w:rsidR="00D31598" w:rsidRDefault="00D31598" w:rsidP="00D31598">
      <w:pPr>
        <w:jc w:val="center"/>
      </w:pPr>
      <w:r>
        <w:pict>
          <v:shape id="_x0000_i1074" type="#_x0000_t75" style="width:155.25pt;height:66.75pt">
            <v:imagedata r:id="rId55" o:title="iq1-dan614"/>
          </v:shape>
        </w:pict>
      </w:r>
    </w:p>
    <w:p w:rsidR="005C00BD" w:rsidRDefault="00D31598" w:rsidP="00D31598">
      <w:pPr>
        <w:pStyle w:val="Overskrift7"/>
      </w:pPr>
      <w:bookmarkStart w:id="132" w:name="_Toc118101135"/>
      <w:r>
        <w:t>49.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det valgte element eller markerede gruppe</w:t>
      </w:r>
      <w:bookmarkEnd w:id="132"/>
    </w:p>
    <w:p w:rsidR="005C00BD" w:rsidRDefault="005C00BD" w:rsidP="005C00BD">
      <w:pPr>
        <w:pStyle w:val="Overskrift1"/>
      </w:pPr>
      <w:bookmarkStart w:id="133" w:name="_Toc118101240"/>
      <w:r>
        <w:t>7.5. Box størrelse og felt flag</w:t>
      </w:r>
      <w:bookmarkEnd w:id="133"/>
    </w:p>
    <w:p w:rsidR="005C00BD" w:rsidRDefault="005C00BD" w:rsidP="005C00BD">
      <w:pPr>
        <w:jc w:val="both"/>
      </w:pPr>
      <w:r>
        <w:t>BOX funktion kan anvendes til at tilpasse boxene rundt om felterne automatisk. Funktionen FELT OPTIONER kan anvendes til, specielt i DATAMASTER programmer, at styre feltinput, se SETFLAG og CLRFLAG funktionsbeskrivelsen.</w:t>
      </w:r>
    </w:p>
    <w:p w:rsidR="005C00BD" w:rsidRDefault="005C00BD" w:rsidP="005C00BD">
      <w:pPr>
        <w:jc w:val="both"/>
      </w:pPr>
    </w:p>
    <w:p w:rsidR="005C00BD" w:rsidRDefault="005C00BD" w:rsidP="005C00BD">
      <w:pPr>
        <w:jc w:val="center"/>
      </w:pPr>
      <w:r>
        <w:pict>
          <v:shape id="_x0000_i1075" type="#_x0000_t75" style="width:481.5pt;height:156.75pt">
            <v:imagedata r:id="rId56" o:title="iq1-dan014"/>
          </v:shape>
        </w:pict>
      </w:r>
    </w:p>
    <w:p w:rsidR="00F22E07" w:rsidRDefault="005C00BD" w:rsidP="005C00BD">
      <w:pPr>
        <w:pStyle w:val="Overskrift7"/>
      </w:pPr>
      <w:bookmarkStart w:id="134" w:name="_Toc118101136"/>
      <w:r>
        <w:t>50. Ændring af box størrelse og feltoptioner</w:t>
      </w:r>
      <w:bookmarkEnd w:id="134"/>
    </w:p>
    <w:p w:rsidR="00F22E07" w:rsidRDefault="00F22E07" w:rsidP="00F22E07">
      <w:pPr>
        <w:pStyle w:val="Overskrift1"/>
      </w:pPr>
      <w:bookmarkStart w:id="135" w:name="_Toc118101241"/>
      <w:r>
        <w:t>7.6. Ændring af farve, skrift og justering</w:t>
      </w:r>
      <w:bookmarkEnd w:id="135"/>
    </w:p>
    <w:p w:rsidR="00F22E07" w:rsidRDefault="00F22E07" w:rsidP="00F22E07">
      <w:pPr>
        <w:jc w:val="both"/>
      </w:pPr>
      <w:r>
        <w:t>Hvert element kan have sin egen farve, skrifttype etc.</w:t>
      </w:r>
    </w:p>
    <w:p w:rsidR="00F22E07" w:rsidRDefault="00F22E07" w:rsidP="00F22E07">
      <w:pPr>
        <w:jc w:val="both"/>
      </w:pPr>
      <w:r>
        <w:t>Funktionen for 'Ændre element eller marker gruppe'. skal være valgt.</w:t>
      </w:r>
    </w:p>
    <w:p w:rsidR="00F22E07" w:rsidRDefault="00F22E07" w:rsidP="00F22E07">
      <w:pPr>
        <w:jc w:val="both"/>
      </w:pPr>
      <w:r>
        <w:t>Man vælger nu et element ved at klikke på dette med HØJRE musetast hvorved følgende menu fremkommer:</w:t>
      </w:r>
    </w:p>
    <w:p w:rsidR="00F22E07" w:rsidRDefault="00F22E07" w:rsidP="00F22E07">
      <w:pPr>
        <w:jc w:val="both"/>
      </w:pPr>
    </w:p>
    <w:p w:rsidR="00F22E07" w:rsidRDefault="00F22E07" w:rsidP="00F22E07">
      <w:pPr>
        <w:jc w:val="center"/>
      </w:pPr>
      <w:r>
        <w:pict>
          <v:shape id="_x0000_i1076" type="#_x0000_t75" style="width:481.5pt;height:361.5pt">
            <v:imagedata r:id="rId57" o:title="iq1-dan616"/>
          </v:shape>
        </w:pict>
      </w:r>
    </w:p>
    <w:p w:rsidR="000D39EF" w:rsidRDefault="00F22E07" w:rsidP="00F22E07">
      <w:pPr>
        <w:pStyle w:val="Overskrift7"/>
      </w:pPr>
      <w:bookmarkStart w:id="136" w:name="_Toc118101137"/>
      <w:r>
        <w:t>51. Ændring af farve, skrift og justering</w:t>
      </w:r>
      <w:bookmarkEnd w:id="136"/>
    </w:p>
    <w:p w:rsidR="000D39EF" w:rsidRDefault="000D39EF" w:rsidP="000D39EF">
      <w:pPr>
        <w:pStyle w:val="Overskrift1"/>
      </w:pPr>
      <w:bookmarkStart w:id="137" w:name="_Toc118101242"/>
      <w:r>
        <w:t>7.6.1. Pen</w:t>
      </w:r>
      <w:bookmarkEnd w:id="137"/>
    </w:p>
    <w:p w:rsidR="000D39EF" w:rsidRDefault="000D39EF" w:rsidP="000D39EF">
      <w:pPr>
        <w:jc w:val="both"/>
      </w:pPr>
      <w:r>
        <w:t>Pennebredden bruges normalt for elementer som rektangel, cirkel eller linie. Denne kan være:</w:t>
      </w:r>
    </w:p>
    <w:p w:rsidR="000D39EF" w:rsidRDefault="000D39EF" w:rsidP="000D39EF">
      <w:pPr>
        <w:pStyle w:val="Bloktekst"/>
      </w:pPr>
      <w:r>
        <w:t>Tynd (1 dot)</w:t>
      </w:r>
    </w:p>
    <w:p w:rsidR="000D39EF" w:rsidRDefault="000D39EF" w:rsidP="000D39EF">
      <w:pPr>
        <w:pStyle w:val="Bloktekst"/>
      </w:pPr>
      <w:r>
        <w:t>Medium (2 dots)</w:t>
      </w:r>
    </w:p>
    <w:p w:rsidR="00BF5B8F" w:rsidRDefault="000D39EF" w:rsidP="000D39EF">
      <w:pPr>
        <w:pStyle w:val="Bloktekst"/>
      </w:pPr>
      <w:r>
        <w:t>Tyk (4 dots)</w:t>
      </w:r>
    </w:p>
    <w:p w:rsidR="00BF5B8F" w:rsidRDefault="00BF5B8F" w:rsidP="00BF5B8F">
      <w:pPr>
        <w:pStyle w:val="Overskrift1"/>
      </w:pPr>
      <w:bookmarkStart w:id="138" w:name="_Toc118101243"/>
      <w:r>
        <w:t>7.6.2. Farve</w:t>
      </w:r>
      <w:bookmarkEnd w:id="138"/>
      <w:r w:rsidR="00B046D3">
        <w:fldChar w:fldCharType="begin"/>
      </w:r>
      <w:r w:rsidR="00B046D3">
        <w:instrText xml:space="preserve"> XE "</w:instrText>
      </w:r>
      <w:r w:rsidR="00B046D3" w:rsidRPr="008E4781">
        <w:instrText>Farve"</w:instrText>
      </w:r>
      <w:r w:rsidR="00B046D3">
        <w:instrText xml:space="preserve"> </w:instrText>
      </w:r>
      <w:r w:rsidR="00B046D3">
        <w:fldChar w:fldCharType="end"/>
      </w:r>
    </w:p>
    <w:p w:rsidR="00BF5B8F" w:rsidRDefault="00BF5B8F" w:rsidP="00BF5B8F">
      <w:pPr>
        <w:jc w:val="both"/>
      </w:pPr>
      <w:r>
        <w:t>Et elements farve er opdelt i to kategorier:</w:t>
      </w:r>
    </w:p>
    <w:p w:rsidR="00BF5B8F" w:rsidRDefault="00BF5B8F" w:rsidP="00BF5B8F">
      <w:pPr>
        <w:pStyle w:val="Bloktekst"/>
      </w:pPr>
      <w:r>
        <w:t>Forgrundsfarve</w:t>
      </w:r>
      <w:r w:rsidR="00B046D3">
        <w:fldChar w:fldCharType="begin"/>
      </w:r>
      <w:r w:rsidR="00B046D3">
        <w:instrText xml:space="preserve"> XE "</w:instrText>
      </w:r>
      <w:r w:rsidR="00B046D3" w:rsidRPr="00097C56">
        <w:instrText>Forgrundsfarve</w:instrText>
      </w:r>
      <w:r w:rsidR="00B046D3">
        <w:instrText xml:space="preserve">" </w:instrText>
      </w:r>
      <w:r w:rsidR="00B046D3">
        <w:fldChar w:fldCharType="end"/>
      </w:r>
      <w:r>
        <w:t xml:space="preserve"> og baggrundsfarve</w:t>
      </w:r>
    </w:p>
    <w:p w:rsidR="00BF5B8F" w:rsidRDefault="00BF5B8F" w:rsidP="00BF5B8F">
      <w:pPr>
        <w:jc w:val="both"/>
      </w:pPr>
      <w:r>
        <w:t>Baggrundsfarven kan udelades helt ved at checkmarkere menupunktet</w:t>
      </w:r>
    </w:p>
    <w:p w:rsidR="00BF5B8F" w:rsidRDefault="00BF5B8F" w:rsidP="00BF5B8F">
      <w:pPr>
        <w:pStyle w:val="Bloktekst"/>
      </w:pPr>
      <w:r>
        <w:t>Ingen baggrund</w:t>
      </w:r>
    </w:p>
    <w:p w:rsidR="00A503DC" w:rsidRDefault="00BF5B8F" w:rsidP="00BF5B8F">
      <w:pPr>
        <w:jc w:val="both"/>
      </w:pPr>
      <w:r>
        <w:t>Ved definition af for- eller bag- grundsfarve aktiverer IQ windows standard farve dialog.</w:t>
      </w:r>
    </w:p>
    <w:p w:rsidR="00A503DC" w:rsidRDefault="00A503DC" w:rsidP="00A503DC">
      <w:pPr>
        <w:pStyle w:val="Overskrift1"/>
      </w:pPr>
      <w:bookmarkStart w:id="139" w:name="_Toc118101244"/>
      <w:r>
        <w:t>7.6.3. Tekst</w:t>
      </w:r>
      <w:bookmarkEnd w:id="139"/>
    </w:p>
    <w:p w:rsidR="00073743" w:rsidRDefault="00A503DC" w:rsidP="00A503DC">
      <w:pPr>
        <w:jc w:val="both"/>
      </w:pPr>
      <w:r>
        <w:t>Hvis et element indeholder tekst kan denne ændres med dette menupunkt.</w:t>
      </w:r>
    </w:p>
    <w:p w:rsidR="00073743" w:rsidRDefault="00073743" w:rsidP="00073743">
      <w:pPr>
        <w:pStyle w:val="Overskrift1"/>
      </w:pPr>
      <w:bookmarkStart w:id="140" w:name="_Toc118101245"/>
      <w:r>
        <w:t>7.6.4. Skrift</w:t>
      </w:r>
      <w:bookmarkEnd w:id="140"/>
    </w:p>
    <w:p w:rsidR="00073743" w:rsidRDefault="00073743" w:rsidP="00073743">
      <w:pPr>
        <w:jc w:val="both"/>
      </w:pPr>
      <w:r>
        <w:t>Ved ændring af skrift for et element vil IQ aktivere windows standard dialog for skriftvalg. Herfra kan man vælge skrifttype, stil, størrelse mm.</w:t>
      </w:r>
    </w:p>
    <w:p w:rsidR="001A0F7B" w:rsidRDefault="00073743" w:rsidP="00073743">
      <w:pPr>
        <w:jc w:val="both"/>
      </w:pPr>
      <w:r>
        <w:t>Selve størrelsen af elementet ændres ikke på skærmbilledet. Dette må man eventuelt selv justere ved at trække boxen ud.</w:t>
      </w:r>
    </w:p>
    <w:p w:rsidR="001A0F7B" w:rsidRDefault="001A0F7B" w:rsidP="001A0F7B">
      <w:pPr>
        <w:pStyle w:val="Overskrift1"/>
      </w:pPr>
      <w:bookmarkStart w:id="141" w:name="_Toc118101246"/>
      <w:r>
        <w:t>7.6.5. Justering</w:t>
      </w:r>
      <w:bookmarkEnd w:id="141"/>
      <w:r w:rsidR="00B046D3">
        <w:fldChar w:fldCharType="begin"/>
      </w:r>
      <w:r w:rsidR="00B046D3">
        <w:instrText xml:space="preserve"> XE "</w:instrText>
      </w:r>
      <w:r w:rsidR="00B046D3" w:rsidRPr="00097C56">
        <w:instrText>Justering</w:instrText>
      </w:r>
      <w:r w:rsidR="00B046D3">
        <w:instrText xml:space="preserve">" </w:instrText>
      </w:r>
      <w:r w:rsidR="00B046D3">
        <w:fldChar w:fldCharType="end"/>
      </w:r>
    </w:p>
    <w:p w:rsidR="001A0F7B" w:rsidRDefault="001A0F7B" w:rsidP="001A0F7B">
      <w:pPr>
        <w:jc w:val="both"/>
      </w:pPr>
      <w:r>
        <w:t>Et element kan justeres på tre forskellige måder</w:t>
      </w:r>
    </w:p>
    <w:p w:rsidR="001A0F7B" w:rsidRDefault="001A0F7B" w:rsidP="001A0F7B">
      <w:pPr>
        <w:pStyle w:val="Bloktekst"/>
      </w:pPr>
      <w:r>
        <w:t>Venstre justeret</w:t>
      </w:r>
    </w:p>
    <w:p w:rsidR="001A0F7B" w:rsidRDefault="001A0F7B" w:rsidP="001A0F7B">
      <w:pPr>
        <w:pStyle w:val="Bloktekst"/>
      </w:pPr>
      <w:r>
        <w:t>Centreret</w:t>
      </w:r>
    </w:p>
    <w:p w:rsidR="001A0F7B" w:rsidRDefault="001A0F7B" w:rsidP="001A0F7B">
      <w:pPr>
        <w:pStyle w:val="Bloktekst"/>
      </w:pPr>
      <w:r>
        <w:t>Højre justeret</w:t>
      </w:r>
    </w:p>
    <w:p w:rsidR="0060350C" w:rsidRDefault="001A0F7B" w:rsidP="001A0F7B">
      <w:pPr>
        <w:jc w:val="both"/>
      </w:pPr>
      <w:r>
        <w:t>Som standard er numeriske felter højre justeret, tekst venstrejustret.</w:t>
      </w:r>
    </w:p>
    <w:p w:rsidR="0060350C" w:rsidRDefault="0060350C" w:rsidP="0060350C">
      <w:pPr>
        <w:pStyle w:val="Overskrift1"/>
      </w:pPr>
      <w:bookmarkStart w:id="142" w:name="_Toc118101247"/>
      <w:r>
        <w:t>7.6.6. Bring til top / bund</w:t>
      </w:r>
      <w:bookmarkEnd w:id="142"/>
    </w:p>
    <w:p w:rsidR="00A529A3" w:rsidRDefault="0060350C" w:rsidP="0060350C">
      <w:pPr>
        <w:jc w:val="both"/>
      </w:pPr>
      <w:r>
        <w:t>Flere elementer kan vises oven i hinanden, for eksempel en tekst oven på et billede. 'Bring til top' viser det valgte element oven på alle andre, 'Bring til bund' viser elementet under alle andre.</w:t>
      </w:r>
    </w:p>
    <w:p w:rsidR="00A529A3" w:rsidRDefault="00A529A3" w:rsidP="00A529A3">
      <w:pPr>
        <w:pStyle w:val="Overskrift1"/>
      </w:pPr>
      <w:bookmarkStart w:id="143" w:name="_Toc118101248"/>
      <w:r>
        <w:t>7.7. Objekt type og egenskaber</w:t>
      </w:r>
      <w:bookmarkEnd w:id="143"/>
    </w:p>
    <w:p w:rsidR="00A529A3" w:rsidRDefault="00A529A3" w:rsidP="00A529A3">
      <w:pPr>
        <w:jc w:val="both"/>
      </w:pPr>
      <w:r>
        <w:t>Man kan kontrollere et felts fremtræden på skærmen ved hjælp af menupunkterne objekttype og egenskaber.</w:t>
      </w:r>
    </w:p>
    <w:p w:rsidR="00A529A3" w:rsidRDefault="00A529A3" w:rsidP="00A529A3">
      <w:pPr>
        <w:jc w:val="both"/>
      </w:pPr>
    </w:p>
    <w:p w:rsidR="00A529A3" w:rsidRDefault="00A529A3" w:rsidP="00A529A3">
      <w:pPr>
        <w:jc w:val="center"/>
      </w:pPr>
      <w:r>
        <w:pict>
          <v:shape id="_x0000_i1077" type="#_x0000_t75" style="width:481.5pt;height:174.75pt">
            <v:imagedata r:id="rId58" o:title="iq1-dan015"/>
          </v:shape>
        </w:pict>
      </w:r>
    </w:p>
    <w:p w:rsidR="0051185C" w:rsidRDefault="00A529A3" w:rsidP="00A529A3">
      <w:pPr>
        <w:pStyle w:val="Overskrift7"/>
      </w:pPr>
      <w:bookmarkStart w:id="144" w:name="_Toc118101138"/>
      <w:r>
        <w:t>52. Objekt type og egenskaber</w:t>
      </w:r>
      <w:bookmarkEnd w:id="144"/>
    </w:p>
    <w:p w:rsidR="0051185C" w:rsidRDefault="0051185C" w:rsidP="0051185C">
      <w:pPr>
        <w:pStyle w:val="Overskrift1"/>
      </w:pPr>
      <w:bookmarkStart w:id="145" w:name="_Toc118101249"/>
      <w:r>
        <w:t>7.8. Flytning, sletning og ændring af grupper af elementer</w:t>
      </w:r>
      <w:bookmarkEnd w:id="145"/>
    </w:p>
    <w:p w:rsidR="0051185C" w:rsidRDefault="0051185C" w:rsidP="0051185C">
      <w:pPr>
        <w:jc w:val="both"/>
      </w:pPr>
      <w:r>
        <w:t>Funktionen for 'Ændre element eller marker gruppe'. skal være valgt.</w:t>
      </w:r>
    </w:p>
    <w:p w:rsidR="0051185C" w:rsidRDefault="0051185C" w:rsidP="0051185C">
      <w:pPr>
        <w:jc w:val="both"/>
      </w:pPr>
      <w:r>
        <w:t>Flyt musen til det øverste-venstre hjørne for den ønskede gruppe af elementer, tryk den venstre musetast ned of hold den nede samtidig med musen flyttes til det nederste-højre hjørne for gruppen. Under dette ses gruppen markeret med et stiplet rektangel der antager fast form når musetasten slippes.</w:t>
      </w:r>
    </w:p>
    <w:p w:rsidR="0051185C" w:rsidRDefault="0051185C" w:rsidP="0051185C">
      <w:pPr>
        <w:jc w:val="both"/>
      </w:pPr>
    </w:p>
    <w:p w:rsidR="0051185C" w:rsidRDefault="0051185C" w:rsidP="0051185C">
      <w:pPr>
        <w:jc w:val="center"/>
      </w:pPr>
      <w:r>
        <w:pict>
          <v:shape id="_x0000_i1078" type="#_x0000_t75" style="width:480pt;height:195pt">
            <v:imagedata r:id="rId59" o:title="iq1-dan620"/>
          </v:shape>
        </w:pict>
      </w:r>
    </w:p>
    <w:p w:rsidR="00944CAC" w:rsidRDefault="0051185C" w:rsidP="0051185C">
      <w:pPr>
        <w:pStyle w:val="Overskrift7"/>
      </w:pPr>
      <w:bookmarkStart w:id="146" w:name="_Toc118101139"/>
      <w:r>
        <w:t>53. Markering af en gruppe af elementer</w:t>
      </w:r>
      <w:bookmarkEnd w:id="146"/>
    </w:p>
    <w:p w:rsidR="00944CAC" w:rsidRDefault="00944CAC" w:rsidP="00944CAC">
      <w:pPr>
        <w:pStyle w:val="Overskrift1"/>
      </w:pPr>
      <w:bookmarkStart w:id="147" w:name="_Toc118101250"/>
      <w:r>
        <w:t>7.8.1. Flytning af en gruppe</w:t>
      </w:r>
      <w:bookmarkEnd w:id="147"/>
    </w:p>
    <w:p w:rsidR="00857C21" w:rsidRDefault="00944CAC" w:rsidP="00944CAC">
      <w:pPr>
        <w:jc w:val="both"/>
      </w:pPr>
      <w:r>
        <w:t>Placer musen i gruppen, tryk den venstre musetast, hold denne nede og flyt det stiplede rektangel den ønskede position. Når tasten slippes flyttes hele gruppen.</w:t>
      </w:r>
    </w:p>
    <w:p w:rsidR="00857C21" w:rsidRDefault="00857C21" w:rsidP="00857C21">
      <w:pPr>
        <w:pStyle w:val="Overskrift1"/>
      </w:pPr>
      <w:bookmarkStart w:id="148" w:name="_Toc118101251"/>
      <w:r>
        <w:t>7.8.2. Sletning</w:t>
      </w:r>
      <w:r w:rsidR="00B046D3">
        <w:fldChar w:fldCharType="begin"/>
      </w:r>
      <w:r w:rsidR="00B046D3">
        <w:instrText xml:space="preserve"> XE "</w:instrText>
      </w:r>
      <w:r w:rsidR="00B046D3" w:rsidRPr="00097C56">
        <w:instrText>Sletning</w:instrText>
      </w:r>
      <w:r w:rsidR="00B046D3">
        <w:instrText xml:space="preserve">" </w:instrText>
      </w:r>
      <w:r w:rsidR="00B046D3">
        <w:fldChar w:fldCharType="end"/>
      </w:r>
      <w:r>
        <w:t xml:space="preserve"> af en gruppe</w:t>
      </w:r>
      <w:bookmarkEnd w:id="148"/>
    </w:p>
    <w:p w:rsidR="004A03F3" w:rsidRDefault="00857C21" w:rsidP="00857C21">
      <w:pPr>
        <w:jc w:val="both"/>
      </w:pPr>
      <w:r>
        <w:t>Marker gruppen som beskrevet ovenfor og vælg slet funktionen.</w:t>
      </w:r>
    </w:p>
    <w:p w:rsidR="004A03F3" w:rsidRDefault="004A03F3" w:rsidP="004A03F3">
      <w:pPr>
        <w:pStyle w:val="Overskrift1"/>
      </w:pPr>
      <w:bookmarkStart w:id="149" w:name="_Toc118101252"/>
      <w:r>
        <w:t>7.8.3. Ændring af en gruppe</w:t>
      </w:r>
      <w:bookmarkEnd w:id="149"/>
    </w:p>
    <w:p w:rsidR="00A10D1D" w:rsidRDefault="004A03F3" w:rsidP="004A03F3">
      <w:pPr>
        <w:jc w:val="both"/>
      </w:pPr>
      <w:r>
        <w:t>Marker gruppen som beskrevet ovenfor og brug hæjre musetast for ændring som beskrevet under 'Ændring af farve, skrift og justering'.</w:t>
      </w:r>
    </w:p>
    <w:p w:rsidR="00A10D1D" w:rsidRDefault="00A10D1D" w:rsidP="00A10D1D">
      <w:pPr>
        <w:pStyle w:val="Overskrift1"/>
      </w:pPr>
      <w:bookmarkStart w:id="150" w:name="_Toc118101253"/>
      <w:r>
        <w:t>7.8.4. Blokke af linier</w:t>
      </w:r>
      <w:bookmarkEnd w:id="150"/>
    </w:p>
    <w:p w:rsidR="00A10D1D" w:rsidRDefault="00A10D1D" w:rsidP="00A10D1D">
      <w:pPr>
        <w:jc w:val="both"/>
      </w:pPr>
      <w:r>
        <w:t>En blok af linier kan flyttes eller ændres størrelsesmæssigt ved at trække markørerne i venstre margin.</w:t>
      </w:r>
    </w:p>
    <w:p w:rsidR="00A10D1D" w:rsidRDefault="00A10D1D" w:rsidP="00A10D1D">
      <w:pPr>
        <w:jc w:val="both"/>
      </w:pPr>
    </w:p>
    <w:p w:rsidR="00A10D1D" w:rsidRDefault="00A10D1D" w:rsidP="00A10D1D">
      <w:pPr>
        <w:jc w:val="center"/>
      </w:pPr>
      <w:r>
        <w:pict>
          <v:shape id="_x0000_i1079" type="#_x0000_t75" style="width:481.5pt;height:198pt">
            <v:imagedata r:id="rId60" o:title="iq1-dan013"/>
          </v:shape>
        </w:pict>
      </w:r>
    </w:p>
    <w:p w:rsidR="00A215C0" w:rsidRDefault="00A10D1D" w:rsidP="00A10D1D">
      <w:pPr>
        <w:pStyle w:val="Overskrift7"/>
      </w:pPr>
      <w:bookmarkStart w:id="151" w:name="_Toc118101140"/>
      <w:r>
        <w:t>54. Editering af skærmbilledet for en transaktionsforespørgsel</w:t>
      </w:r>
      <w:bookmarkEnd w:id="151"/>
    </w:p>
    <w:p w:rsidR="00A215C0" w:rsidRDefault="00A215C0" w:rsidP="00A215C0">
      <w:pPr>
        <w:pStyle w:val="Overskrift1"/>
      </w:pPr>
      <w:bookmarkStart w:id="152" w:name="_Toc118101254"/>
      <w:r>
        <w:t>8. Beregninger</w:t>
      </w:r>
      <w:bookmarkEnd w:id="152"/>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p>
    <w:p w:rsidR="00A215C0" w:rsidRDefault="00A215C0" w:rsidP="00A215C0"/>
    <w:p w:rsidR="00A215C0" w:rsidRDefault="00A215C0" w:rsidP="00A215C0">
      <w:pPr>
        <w:jc w:val="both"/>
      </w:pPr>
      <w:r>
        <w:t>Før skærmbilledet kan ændres for et forspørgselsprogram må dette være gemt. Er dette ikke tilfældet vil man først blive bedt om dette, se ovenfor.</w:t>
      </w:r>
    </w:p>
    <w:p w:rsidR="00B70864" w:rsidRDefault="00A215C0" w:rsidP="00A215C0">
      <w:pPr>
        <w:jc w:val="both"/>
      </w:pPr>
      <w:r>
        <w:t>Med denne funktion kan man beregne værdier (felter) som om ønsket kan indsættes i skærmbilledet. Syntaxen for beregninger og funktioner er beskrevet i håndbogens del 2 - BEREGNINGER OG</w:t>
      </w:r>
      <w:r w:rsidR="00B046D3">
        <w:fldChar w:fldCharType="begin"/>
      </w:r>
      <w:r w:rsidR="00B046D3">
        <w:instrText xml:space="preserve"> XE "</w:instrText>
      </w:r>
      <w:r w:rsidR="00B046D3" w:rsidRPr="00097C56">
        <w:instrText>OG</w:instrText>
      </w:r>
      <w:r w:rsidR="00B046D3">
        <w:instrText xml:space="preserve">" </w:instrText>
      </w:r>
      <w:r w:rsidR="00B046D3">
        <w:fldChar w:fldCharType="end"/>
      </w:r>
      <w:r>
        <w:t xml:space="preserve"> 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w:t>
      </w:r>
    </w:p>
    <w:p w:rsidR="00B70864" w:rsidRDefault="00B70864" w:rsidP="00B70864">
      <w:pPr>
        <w:pStyle w:val="Overskrift1"/>
      </w:pPr>
      <w:bookmarkStart w:id="153" w:name="_Toc118101255"/>
      <w:r>
        <w:t>8.1. Redigering af beregninger</w:t>
      </w:r>
      <w:bookmarkEnd w:id="153"/>
    </w:p>
    <w:p w:rsidR="00B70864" w:rsidRDefault="00B70864" w:rsidP="00B70864">
      <w:pPr>
        <w:jc w:val="both"/>
      </w:pPr>
      <w:r>
        <w:t>Når denne funktion vælges vises følgende skærmbillede:</w:t>
      </w:r>
    </w:p>
    <w:p w:rsidR="00B70864" w:rsidRDefault="00B70864" w:rsidP="00B70864">
      <w:pPr>
        <w:jc w:val="both"/>
      </w:pPr>
    </w:p>
    <w:p w:rsidR="00B70864" w:rsidRDefault="00B70864" w:rsidP="00B70864">
      <w:pPr>
        <w:jc w:val="center"/>
      </w:pPr>
      <w:r>
        <w:pict>
          <v:shape id="_x0000_i1080" type="#_x0000_t75" style="width:480pt;height:420pt">
            <v:imagedata r:id="rId61" o:title="iq1-dan630"/>
          </v:shape>
        </w:pict>
      </w:r>
    </w:p>
    <w:p w:rsidR="00B70864" w:rsidRDefault="00B70864" w:rsidP="00B70864">
      <w:pPr>
        <w:pStyle w:val="Overskrift7"/>
      </w:pPr>
      <w:bookmarkStart w:id="154" w:name="_Toc118101141"/>
      <w:r>
        <w:t>55. Redigering af beregninger</w:t>
      </w:r>
      <w:bookmarkEnd w:id="154"/>
    </w:p>
    <w:p w:rsidR="00B70864" w:rsidRDefault="00B70864" w:rsidP="00B70864">
      <w:pPr>
        <w:jc w:val="both"/>
      </w:pPr>
      <w:r>
        <w:t>I funktionen 'Redigering af skærmbillede' så vi, hvordan man kan indsætte frifelter i skærmbilledet, hvorved disse bliver defineret med navn og format. Men så længe man ikke har defineret, hvordan feltetne skal beregnes, vil disse blive vist som 0 ved en forespørgsel.</w:t>
      </w:r>
    </w:p>
    <w:p w:rsidR="00B70864" w:rsidRDefault="00B70864" w:rsidP="00B70864">
      <w:pPr>
        <w:jc w:val="both"/>
      </w:pPr>
      <w:r>
        <w:t>Beregningerne indtastes som for eksempel:</w:t>
      </w:r>
    </w:p>
    <w:p w:rsidR="00B70864" w:rsidRDefault="00B70864" w:rsidP="00B70864">
      <w:pPr>
        <w:pStyle w:val="Bloktekst"/>
      </w:pPr>
      <w:r>
        <w:t>#17 = #8 * #4</w:t>
      </w:r>
    </w:p>
    <w:p w:rsidR="00B70864" w:rsidRDefault="00B70864" w:rsidP="00B70864">
      <w:pPr>
        <w:jc w:val="both"/>
      </w:pPr>
      <w:r>
        <w:t>Dvs. feltnummer 17 (Lagerværdi) beregnes som:</w:t>
      </w:r>
    </w:p>
    <w:p w:rsidR="00B70864" w:rsidRDefault="00B70864" w:rsidP="00B70864">
      <w:pPr>
        <w:pStyle w:val="Bloktekst"/>
      </w:pPr>
      <w:r>
        <w:t>#8 (Lagerværdi) * #4 (Kostpris)</w:t>
      </w:r>
    </w:p>
    <w:p w:rsidR="00B70864" w:rsidRDefault="00B70864" w:rsidP="00B70864">
      <w:pPr>
        <w:jc w:val="both"/>
      </w:pPr>
    </w:p>
    <w:p w:rsidR="00B70864" w:rsidRDefault="00B70864" w:rsidP="00B70864">
      <w:pPr>
        <w:jc w:val="center"/>
      </w:pPr>
      <w:r>
        <w:pict>
          <v:shape id="_x0000_i1081" type="#_x0000_t75" style="width:479.25pt;height:255pt">
            <v:imagedata r:id="rId62" o:title="iq1-dan710"/>
          </v:shape>
        </w:pict>
      </w:r>
    </w:p>
    <w:p w:rsidR="00B70864" w:rsidRDefault="00B70864" w:rsidP="00B70864">
      <w:pPr>
        <w:pStyle w:val="Overskrift7"/>
      </w:pPr>
      <w:bookmarkStart w:id="155" w:name="_Toc118101142"/>
      <w:r>
        <w:t>56. 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for billede samt for lagerværdi</w:t>
      </w:r>
      <w:bookmarkEnd w:id="155"/>
    </w:p>
    <w:p w:rsidR="00B70864" w:rsidRDefault="00B70864" w:rsidP="00B70864">
      <w:pPr>
        <w:jc w:val="both"/>
      </w:pPr>
      <w:r>
        <w:t>Overfor ses hvordan de feltnumre, der anvendes i beregningerne, oversættes til feltnavne, beregningen af lagerværdi læses let. Beregningen for billedet gennemgås nedenfor.</w:t>
      </w:r>
    </w:p>
    <w:p w:rsidR="00AD4CE6" w:rsidRDefault="00B70864" w:rsidP="00B70864">
      <w:pPr>
        <w:jc w:val="both"/>
      </w:pPr>
      <w:r>
        <w:t>Man kan fortsætte med indtastning af flere beregningslinier eller lukke beregningsvinduet og afprøve forespørgselen.</w:t>
      </w:r>
    </w:p>
    <w:p w:rsidR="00AD4CE6" w:rsidRDefault="00AD4CE6" w:rsidP="00AD4CE6">
      <w:pPr>
        <w:pStyle w:val="Overskrift1"/>
      </w:pPr>
      <w:bookmarkStart w:id="156" w:name="_Toc118101256"/>
      <w:r>
        <w:t>8.2. Visning af de oversatte beregninger</w:t>
      </w:r>
      <w:bookmarkEnd w:id="156"/>
    </w:p>
    <w:p w:rsidR="00AD4CE6" w:rsidRDefault="00AD4CE6" w:rsidP="00AD4CE6">
      <w:pPr>
        <w:jc w:val="both"/>
      </w:pPr>
      <w:r>
        <w:t>Som standard vises de oversatte beregniner til højre i farver og alle feltreferencer oversættes til feltnavne.</w:t>
      </w:r>
    </w:p>
    <w:p w:rsidR="00AD4CE6" w:rsidRDefault="00AD4CE6" w:rsidP="00AD4CE6">
      <w:pPr>
        <w:jc w:val="both"/>
      </w:pPr>
      <w:r>
        <w:t>Med 'Vis' menuen kan man ved redigering af beregninger (og ved redigering af skærmbilledet) ændre oversættelsen:</w:t>
      </w:r>
    </w:p>
    <w:p w:rsidR="00AD4CE6" w:rsidRDefault="00AD4CE6" w:rsidP="00AD4CE6">
      <w:pPr>
        <w:jc w:val="both"/>
      </w:pPr>
    </w:p>
    <w:p w:rsidR="00AD4CE6" w:rsidRDefault="00AD4CE6" w:rsidP="00AD4CE6">
      <w:pPr>
        <w:jc w:val="center"/>
      </w:pPr>
      <w:r>
        <w:pict>
          <v:shape id="_x0000_i1082" type="#_x0000_t75" style="width:480pt;height:255.75pt">
            <v:imagedata r:id="rId63" o:title="iq1-dan711"/>
          </v:shape>
        </w:pict>
      </w:r>
    </w:p>
    <w:p w:rsidR="00CB6A8B" w:rsidRDefault="00AD4CE6" w:rsidP="00AD4CE6">
      <w:pPr>
        <w:pStyle w:val="Overskrift7"/>
      </w:pPr>
      <w:bookmarkStart w:id="157" w:name="_Toc118101143"/>
      <w:r>
        <w:t>57. Visning af de oversatte beregninger</w:t>
      </w:r>
      <w:bookmarkEnd w:id="157"/>
    </w:p>
    <w:p w:rsidR="00CB6A8B" w:rsidRDefault="00CB6A8B" w:rsidP="00CB6A8B">
      <w:pPr>
        <w:pStyle w:val="Overskrift1"/>
      </w:pPr>
      <w:bookmarkStart w:id="158" w:name="_Toc118101257"/>
      <w:r>
        <w:t>8.3. Billede</w:t>
      </w:r>
      <w:r w:rsidR="00B046D3">
        <w:fldChar w:fldCharType="begin"/>
      </w:r>
      <w:r w:rsidR="00B046D3">
        <w:instrText xml:space="preserve"> XE "</w:instrText>
      </w:r>
      <w:r w:rsidR="00B046D3" w:rsidRPr="00097C56">
        <w:instrText>Billede</w:instrText>
      </w:r>
      <w:r w:rsidR="00B046D3">
        <w:instrText xml:space="preserve">" </w:instrText>
      </w:r>
      <w:r w:rsidR="00B046D3">
        <w:fldChar w:fldCharType="end"/>
      </w:r>
      <w:r>
        <w:t xml:space="preserve"> felter</w:t>
      </w:r>
      <w:bookmarkEnd w:id="158"/>
    </w:p>
    <w:p w:rsidR="00CB6A8B" w:rsidRDefault="00CB6A8B" w:rsidP="00CB6A8B">
      <w:pPr>
        <w:jc w:val="both"/>
      </w:pPr>
      <w:r>
        <w:t>Et frifelt kan anvendes til at referere til et billede. Frifeltet skal i så fald indeholde navnet på en billedefil på disken og defineres således som et tekstfelt på for eksempel 40 karakterer.</w:t>
      </w:r>
    </w:p>
    <w:p w:rsidR="00CB6A8B" w:rsidRDefault="00CB6A8B" w:rsidP="00CB6A8B">
      <w:pPr>
        <w:jc w:val="both"/>
      </w:pPr>
      <w:r>
        <w:t>Endvidere skal IQ også kunne se, at der er tale om et billedefelt, dette markeres ved at angive feltnavnet som:</w:t>
      </w:r>
    </w:p>
    <w:p w:rsidR="00CB6A8B" w:rsidRDefault="00CB6A8B" w:rsidP="00CB6A8B">
      <w:pPr>
        <w:pStyle w:val="Bloktekst"/>
      </w:pPr>
      <w:r>
        <w:t>#p&lt;navn&gt;</w:t>
      </w:r>
    </w:p>
    <w:p w:rsidR="00CB6A8B" w:rsidRDefault="00CB6A8B" w:rsidP="00CB6A8B">
      <w:pPr>
        <w:jc w:val="both"/>
      </w:pPr>
      <w:r>
        <w:t>hvor angivelsen af #p definerer feltet som billedefelt.</w:t>
      </w:r>
    </w:p>
    <w:p w:rsidR="00CB6A8B" w:rsidRDefault="00CB6A8B" w:rsidP="00CB6A8B">
      <w:pPr>
        <w:jc w:val="both"/>
      </w:pPr>
      <w:r>
        <w:t>Efter feltet er indsat på skærmbilledet kan størrelse justeres, således at feltboxen svarer til det ønskede billede.</w:t>
      </w:r>
    </w:p>
    <w:p w:rsidR="00CB6A8B" w:rsidRDefault="00CB6A8B" w:rsidP="00CB6A8B">
      <w:pPr>
        <w:jc w:val="both"/>
      </w:pPr>
      <w:r>
        <w:t>Navnet på billedet skal angives via en beregning som for eksempel:</w:t>
      </w:r>
    </w:p>
    <w:p w:rsidR="00CB6A8B" w:rsidRDefault="00CB6A8B" w:rsidP="00CB6A8B">
      <w:pPr>
        <w:pStyle w:val="Bloktekst"/>
      </w:pPr>
      <w:r>
        <w:t>#16 = #1,".wmf"</w:t>
      </w:r>
    </w:p>
    <w:p w:rsidR="00CB6A8B" w:rsidRDefault="00CB6A8B" w:rsidP="00CB6A8B">
      <w:pPr>
        <w:jc w:val="both"/>
      </w:pPr>
      <w:r>
        <w:t>hvos felt 16 beregnes som 'Varenummer' efterfulgt af</w:t>
      </w:r>
    </w:p>
    <w:p w:rsidR="00CB6A8B" w:rsidRDefault="00CB6A8B" w:rsidP="00CB6A8B">
      <w:pPr>
        <w:pStyle w:val="Bloktekst"/>
      </w:pPr>
      <w:r>
        <w:t>".wmf"</w:t>
      </w:r>
    </w:p>
    <w:p w:rsidR="00CB6A8B" w:rsidRDefault="00CB6A8B" w:rsidP="00CB6A8B">
      <w:pPr>
        <w:jc w:val="both"/>
      </w:pPr>
      <w:r>
        <w:t>hvorved billedefilens navn bliver 0101.wmf for varenummer 0101.</w:t>
      </w:r>
    </w:p>
    <w:p w:rsidR="00FD667C" w:rsidRDefault="00CB6A8B" w:rsidP="00CB6A8B">
      <w:pPr>
        <w:jc w:val="both"/>
      </w:pPr>
      <w:r>
        <w:t>Pt. supporteres kun 'Windows Meta File' (wmf) billede formater.</w:t>
      </w:r>
    </w:p>
    <w:p w:rsidR="00FD667C" w:rsidRDefault="00FD667C" w:rsidP="00FD667C">
      <w:pPr>
        <w:pStyle w:val="Overskrift1"/>
      </w:pPr>
      <w:bookmarkStart w:id="159" w:name="_Toc118101258"/>
      <w:r>
        <w:t>8.4. Funktioner</w:t>
      </w:r>
      <w:bookmarkEnd w:id="159"/>
    </w:p>
    <w:p w:rsidR="000F776E" w:rsidRDefault="00FD667C" w:rsidP="00FD667C">
      <w:pPr>
        <w:jc w:val="both"/>
      </w:pPr>
      <w:r>
        <w:t>IQ har er lang række funktioner for afrunding, datoberegninger mm. som kan anvendes i beregningerne. Disse er alle beskreves i håndbogens del 2 - BEREGNINGER OG</w:t>
      </w:r>
      <w:r w:rsidR="00B046D3">
        <w:fldChar w:fldCharType="begin"/>
      </w:r>
      <w:r w:rsidR="00B046D3">
        <w:instrText xml:space="preserve"> XE "</w:instrText>
      </w:r>
      <w:r w:rsidR="00B046D3" w:rsidRPr="00097C56">
        <w:instrText>OG</w:instrText>
      </w:r>
      <w:r w:rsidR="00B046D3">
        <w:instrText xml:space="preserve">" </w:instrText>
      </w:r>
      <w:r w:rsidR="00B046D3">
        <w:fldChar w:fldCharType="end"/>
      </w:r>
      <w:r>
        <w:t xml:space="preserve"> SUBFUNKTIONER</w:t>
      </w:r>
      <w:r w:rsidR="00B046D3">
        <w:fldChar w:fldCharType="begin"/>
      </w:r>
      <w:r w:rsidR="00B046D3">
        <w:instrText xml:space="preserve"> XE "</w:instrText>
      </w:r>
      <w:r w:rsidR="00B046D3" w:rsidRPr="00097C56">
        <w:instrText>SUBFUNKTIONER</w:instrText>
      </w:r>
      <w:r w:rsidR="00B046D3">
        <w:instrText xml:space="preserve">" </w:instrText>
      </w:r>
      <w:r w:rsidR="00B046D3">
        <w:fldChar w:fldCharType="end"/>
      </w:r>
      <w:r>
        <w:t>.</w:t>
      </w:r>
    </w:p>
    <w:p w:rsidR="000F776E" w:rsidRDefault="000F776E" w:rsidP="000F776E">
      <w:pPr>
        <w:pStyle w:val="Overskrift1"/>
      </w:pPr>
      <w:bookmarkStart w:id="160" w:name="_Toc118101259"/>
      <w:r>
        <w:t>8.5. Opdeling af beregningerne i sektioner</w:t>
      </w:r>
      <w:bookmarkEnd w:id="160"/>
    </w:p>
    <w:p w:rsidR="000F776E" w:rsidRDefault="000F776E" w:rsidP="000F776E">
      <w:pPr>
        <w:jc w:val="both"/>
      </w:pPr>
      <w:r>
        <w:t>IQ arbejder med forskellige sektioner af beregninger, der udføres på forskellige tidspunkter under forespørgselen:</w:t>
      </w:r>
    </w:p>
    <w:p w:rsidR="000F776E" w:rsidRDefault="000F776E" w:rsidP="000F776E">
      <w:pPr>
        <w:pStyle w:val="Bloktekst"/>
      </w:pPr>
      <w:r>
        <w:t>- Efter læsning af hovedkartoteket</w:t>
      </w:r>
    </w:p>
    <w:p w:rsidR="000F776E" w:rsidRDefault="000F776E" w:rsidP="000F776E">
      <w:pPr>
        <w:pStyle w:val="Bloktekst"/>
      </w:pPr>
      <w:r>
        <w:t>- Ved klik på et felt</w:t>
      </w:r>
    </w:p>
    <w:p w:rsidR="000F776E" w:rsidRDefault="000F776E" w:rsidP="000F776E">
      <w:pPr>
        <w:pStyle w:val="Bloktekst"/>
      </w:pPr>
      <w:r>
        <w:t>- Ved start af programmet</w:t>
      </w:r>
    </w:p>
    <w:p w:rsidR="000F776E" w:rsidRDefault="000F776E" w:rsidP="000F776E">
      <w:pPr>
        <w:pStyle w:val="Bloktekst"/>
      </w:pPr>
      <w:r>
        <w:t>- Ved afslutning af programmet</w:t>
      </w:r>
    </w:p>
    <w:p w:rsidR="000F776E" w:rsidRDefault="000F776E" w:rsidP="000F776E">
      <w:pPr>
        <w:jc w:val="both"/>
      </w:pPr>
      <w:r>
        <w:t>Samt ligeledes, hvis programmet er defineret med transaktioner:</w:t>
      </w:r>
    </w:p>
    <w:p w:rsidR="000F776E" w:rsidRDefault="000F776E" w:rsidP="000F776E">
      <w:pPr>
        <w:pStyle w:val="Bloktekst"/>
      </w:pPr>
      <w:r>
        <w:t>- Efter læsning af transaktionskartoteket</w:t>
      </w:r>
    </w:p>
    <w:p w:rsidR="000F776E" w:rsidRDefault="000F776E" w:rsidP="000F776E">
      <w:pPr>
        <w:jc w:val="both"/>
      </w:pPr>
      <w:r>
        <w:t>Hvilken sektion, beregningerne skal placeres i, vælges ud fra sektionsboxen:</w:t>
      </w:r>
    </w:p>
    <w:p w:rsidR="000F776E" w:rsidRDefault="000F776E" w:rsidP="000F776E">
      <w:pPr>
        <w:jc w:val="both"/>
      </w:pPr>
    </w:p>
    <w:p w:rsidR="000F776E" w:rsidRDefault="000F776E" w:rsidP="000F776E">
      <w:pPr>
        <w:jc w:val="center"/>
      </w:pPr>
      <w:r>
        <w:pict>
          <v:shape id="_x0000_i1083" type="#_x0000_t75" style="width:481.5pt;height:211.5pt">
            <v:imagedata r:id="rId64" o:title="iq1-dan713"/>
          </v:shape>
        </w:pict>
      </w:r>
    </w:p>
    <w:p w:rsidR="00B3446E" w:rsidRDefault="000F776E" w:rsidP="000F776E">
      <w:pPr>
        <w:pStyle w:val="Overskrift7"/>
      </w:pPr>
      <w:bookmarkStart w:id="161" w:name="_Toc118101144"/>
      <w:r>
        <w:t>58. Valg af sektion for beregninger</w:t>
      </w:r>
      <w:bookmarkEnd w:id="161"/>
    </w:p>
    <w:p w:rsidR="00B3446E" w:rsidRDefault="00B3446E" w:rsidP="00B3446E">
      <w:pPr>
        <w:pStyle w:val="Overskrift1"/>
      </w:pPr>
      <w:bookmarkStart w:id="162" w:name="_Toc118101260"/>
      <w:r>
        <w:t>8.5.1. Efter læsning af hovedkartoteket</w:t>
      </w:r>
      <w:bookmarkEnd w:id="162"/>
    </w:p>
    <w:p w:rsidR="006D715C" w:rsidRDefault="00B3446E" w:rsidP="00B3446E">
      <w:pPr>
        <w:jc w:val="both"/>
      </w:pPr>
      <w:r>
        <w:t>Denne beregningsblok udføres for hver gang, der læses en record fra hovedtabellen. Her beregnes for eksempel vores lagerværdi og billedefelt.</w:t>
      </w:r>
    </w:p>
    <w:p w:rsidR="006D715C" w:rsidRDefault="006D715C" w:rsidP="006D715C">
      <w:pPr>
        <w:pStyle w:val="Overskrift1"/>
      </w:pPr>
      <w:bookmarkStart w:id="163" w:name="_Toc118101261"/>
      <w:r>
        <w:t>8.5.2. Ved klik på et felt</w:t>
      </w:r>
      <w:bookmarkEnd w:id="163"/>
    </w:p>
    <w:p w:rsidR="006D715C" w:rsidRDefault="006D715C" w:rsidP="006D715C">
      <w:pPr>
        <w:jc w:val="both"/>
      </w:pPr>
      <w:r>
        <w:t>Man kan definere beregninger, der kun udføres når man med musen klikker på et bestemt felt.</w:t>
      </w:r>
    </w:p>
    <w:p w:rsidR="006D715C" w:rsidRDefault="006D715C" w:rsidP="006D715C">
      <w:pPr>
        <w:jc w:val="both"/>
      </w:pPr>
      <w:r>
        <w:t>Når denne sektion vælges fremkommer en ny box med alle felter på skærmbilledet:</w:t>
      </w:r>
    </w:p>
    <w:p w:rsidR="006D715C" w:rsidRDefault="006D715C" w:rsidP="006D715C">
      <w:pPr>
        <w:jc w:val="both"/>
      </w:pPr>
    </w:p>
    <w:p w:rsidR="006D715C" w:rsidRDefault="006D715C" w:rsidP="006D715C">
      <w:pPr>
        <w:jc w:val="center"/>
      </w:pPr>
      <w:r>
        <w:pict>
          <v:shape id="_x0000_i1084" type="#_x0000_t75" style="width:480pt;height:213.75pt">
            <v:imagedata r:id="rId65" o:title="iq1-dan714"/>
          </v:shape>
        </w:pict>
      </w:r>
    </w:p>
    <w:p w:rsidR="006D715C" w:rsidRDefault="006D715C" w:rsidP="006D715C">
      <w:pPr>
        <w:pStyle w:val="Overskrift7"/>
      </w:pPr>
      <w:bookmarkStart w:id="164" w:name="_Toc118101145"/>
      <w:r>
        <w:t>59. Beregning ved klik på et felt</w:t>
      </w:r>
      <w:bookmarkEnd w:id="164"/>
    </w:p>
    <w:p w:rsidR="006D715C" w:rsidRDefault="006D715C" w:rsidP="006D715C">
      <w:pPr>
        <w:jc w:val="both"/>
      </w:pPr>
      <w:r>
        <w:t>For eksempel kan man vise en meddelelsesbox med leverandørnavnet når der klikkes på varenummeret:</w:t>
      </w:r>
    </w:p>
    <w:p w:rsidR="006D715C" w:rsidRDefault="006D715C" w:rsidP="006D715C">
      <w:pPr>
        <w:jc w:val="both"/>
      </w:pPr>
    </w:p>
    <w:p w:rsidR="006D715C" w:rsidRDefault="006D715C" w:rsidP="006D715C">
      <w:pPr>
        <w:jc w:val="center"/>
      </w:pPr>
      <w:r>
        <w:pict>
          <v:shape id="_x0000_i1085" type="#_x0000_t75" style="width:480pt;height:5in">
            <v:imagedata r:id="rId66" o:title="iq1-dan715"/>
          </v:shape>
        </w:pict>
      </w:r>
    </w:p>
    <w:p w:rsidR="006D715C" w:rsidRDefault="006D715C" w:rsidP="006D715C">
      <w:pPr>
        <w:pStyle w:val="Overskrift7"/>
      </w:pPr>
      <w:bookmarkStart w:id="165" w:name="_Toc118101146"/>
      <w:r>
        <w:t>60. 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ved klik på et felt</w:t>
      </w:r>
      <w:bookmarkEnd w:id="165"/>
    </w:p>
    <w:p w:rsidR="006D715C" w:rsidRDefault="006D715C" w:rsidP="006D715C">
      <w:pPr>
        <w:jc w:val="both"/>
      </w:pPr>
      <w:r>
        <w:t>Ved klik på varenummer i forespørgselen vises således:</w:t>
      </w:r>
    </w:p>
    <w:p w:rsidR="006D715C" w:rsidRDefault="006D715C" w:rsidP="006D715C">
      <w:pPr>
        <w:jc w:val="both"/>
      </w:pPr>
    </w:p>
    <w:p w:rsidR="006D715C" w:rsidRDefault="006D715C" w:rsidP="006D715C">
      <w:pPr>
        <w:jc w:val="center"/>
      </w:pPr>
      <w:r>
        <w:pict>
          <v:shape id="_x0000_i1086" type="#_x0000_t75" style="width:481.5pt;height:263.25pt">
            <v:imagedata r:id="rId67" o:title="iq1-dan717"/>
          </v:shape>
        </w:pict>
      </w:r>
    </w:p>
    <w:p w:rsidR="009B2002" w:rsidRDefault="006D715C" w:rsidP="006D715C">
      <w:pPr>
        <w:pStyle w:val="Overskrift7"/>
      </w:pPr>
      <w:bookmarkStart w:id="166" w:name="_Toc118101147"/>
      <w:r>
        <w:t>61. Klik på varenummer under forespørgselen</w:t>
      </w:r>
      <w:bookmarkEnd w:id="166"/>
    </w:p>
    <w:p w:rsidR="009B2002" w:rsidRDefault="009B2002" w:rsidP="009B2002">
      <w:pPr>
        <w:pStyle w:val="Overskrift1"/>
      </w:pPr>
      <w:bookmarkStart w:id="167" w:name="_Toc118101262"/>
      <w:r>
        <w:t>8.5.3. Ved start af programmet</w:t>
      </w:r>
      <w:bookmarkEnd w:id="167"/>
    </w:p>
    <w:p w:rsidR="00C81F8B" w:rsidRDefault="009B2002" w:rsidP="009B2002">
      <w:pPr>
        <w:jc w:val="both"/>
      </w:pPr>
      <w:r>
        <w:t>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placeret her vil kun blive foretaget ved start af programmet.</w:t>
      </w:r>
    </w:p>
    <w:p w:rsidR="00C81F8B" w:rsidRDefault="00C81F8B" w:rsidP="00C81F8B">
      <w:pPr>
        <w:pStyle w:val="Overskrift1"/>
      </w:pPr>
      <w:bookmarkStart w:id="168" w:name="_Toc118101263"/>
      <w:r>
        <w:t>8.5.4. Ved slut af programmet</w:t>
      </w:r>
      <w:bookmarkEnd w:id="168"/>
    </w:p>
    <w:p w:rsidR="00791E81" w:rsidRDefault="00C81F8B" w:rsidP="00C81F8B">
      <w:pPr>
        <w:jc w:val="both"/>
      </w:pPr>
      <w:r>
        <w:t>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placeret her vil kun blive foretaget ved slut af programmet.</w:t>
      </w:r>
    </w:p>
    <w:p w:rsidR="00791E81" w:rsidRDefault="00791E81" w:rsidP="00791E81">
      <w:pPr>
        <w:pStyle w:val="Overskrift1"/>
      </w:pPr>
      <w:bookmarkStart w:id="169" w:name="_Toc118101264"/>
      <w:r>
        <w:t>8.5.5. Efter læsning af transaktionskartoteket</w:t>
      </w:r>
      <w:bookmarkEnd w:id="169"/>
    </w:p>
    <w:p w:rsidR="00076103" w:rsidRDefault="00791E81" w:rsidP="00791E81">
      <w:pPr>
        <w:jc w:val="both"/>
      </w:pPr>
      <w:r>
        <w:t>Disse beregninger udføres for hver transaktionslinie og kan for eksempel anvendes til beregning af lagerværdi pr. vare i forespørgselen leverendører / hvilke varer.</w:t>
      </w:r>
    </w:p>
    <w:p w:rsidR="00076103" w:rsidRDefault="00076103" w:rsidP="00076103">
      <w:pPr>
        <w:pStyle w:val="Overskrift1"/>
      </w:pPr>
      <w:bookmarkStart w:id="170" w:name="_Toc118101265"/>
      <w:r>
        <w:t>8.5.6. Før visning af et felt</w:t>
      </w:r>
      <w:bookmarkEnd w:id="170"/>
    </w:p>
    <w:p w:rsidR="00500243" w:rsidRDefault="00076103" w:rsidP="00076103">
      <w:pPr>
        <w:jc w:val="both"/>
      </w:pPr>
      <w:r>
        <w:t>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placeret her udføres lige før feltet vises første gang.</w:t>
      </w:r>
    </w:p>
    <w:p w:rsidR="00500243" w:rsidRDefault="00500243" w:rsidP="00500243">
      <w:pPr>
        <w:pStyle w:val="Overskrift1"/>
      </w:pPr>
      <w:bookmarkStart w:id="171" w:name="_Toc118101266"/>
      <w:r>
        <w:t>8.5.7. Egne subrutiner</w:t>
      </w:r>
      <w:bookmarkEnd w:id="171"/>
    </w:p>
    <w:p w:rsidR="00500243" w:rsidRDefault="00500243" w:rsidP="00500243">
      <w:pPr>
        <w:jc w:val="both"/>
      </w:pPr>
      <w:r>
        <w:t>Egne subrutiner kan placeres at vilkårligt sted i samtlige beregningssektioner ved først RETURN</w:t>
      </w:r>
      <w:r w:rsidR="00B046D3">
        <w:fldChar w:fldCharType="begin"/>
      </w:r>
      <w:r w:rsidR="00B046D3">
        <w:instrText xml:space="preserve"> XE "</w:instrText>
      </w:r>
      <w:r w:rsidR="00B046D3" w:rsidRPr="00097C56">
        <w:instrText>RETURN</w:instrText>
      </w:r>
      <w:r w:rsidR="00B046D3">
        <w:instrText xml:space="preserve">" </w:instrText>
      </w:r>
      <w:r w:rsidR="00B046D3">
        <w:fldChar w:fldCharType="end"/>
      </w:r>
      <w:r>
        <w:t xml:space="preserve"> og derefter LABEL: beregninger RETURN</w:t>
      </w:r>
    </w:p>
    <w:p w:rsidR="00917E0B" w:rsidRDefault="00500243" w:rsidP="00500243">
      <w:pPr>
        <w:jc w:val="both"/>
      </w:pPr>
      <w:r>
        <w:t>Beregningssektionen MYOWN er bare et godt sted at samle sådanne fælles rutiner.</w:t>
      </w:r>
    </w:p>
    <w:p w:rsidR="00917E0B" w:rsidRDefault="00917E0B" w:rsidP="00917E0B">
      <w:pPr>
        <w:pStyle w:val="Overskrift1"/>
      </w:pPr>
      <w:bookmarkStart w:id="172" w:name="_Toc118101267"/>
      <w:r>
        <w:t>8.5.8. Før opdatering af et andet program</w:t>
      </w:r>
      <w:bookmarkEnd w:id="172"/>
    </w:p>
    <w:p w:rsidR="00917E0B" w:rsidRDefault="00917E0B" w:rsidP="00917E0B">
      <w:pPr>
        <w:jc w:val="both"/>
      </w:pPr>
      <w:r>
        <w:t>Når dette program beslutter at opdatere andre programmer vil det først udføre denne beregningssektion. Her kan man allæse hvilket program, der vil blive opdateret, samt få diverse informationer herom.</w:t>
      </w:r>
    </w:p>
    <w:p w:rsidR="00917E0B" w:rsidRDefault="00917E0B" w:rsidP="00917E0B">
      <w:pPr>
        <w:pStyle w:val="CodeSample"/>
      </w:pPr>
      <w:r>
        <w:t xml:space="preserve">   #IQSendto    = Dette program nummer vil blive opdateret</w:t>
      </w:r>
    </w:p>
    <w:p w:rsidR="00917E0B" w:rsidRDefault="00917E0B" w:rsidP="00917E0B">
      <w:pPr>
        <w:pStyle w:val="CodeSample"/>
      </w:pPr>
      <w:r>
        <w:t xml:space="preserve">   #IQSendsub   = Programmet</w:t>
      </w:r>
      <w:r w:rsidR="00B046D3">
        <w:fldChar w:fldCharType="begin"/>
      </w:r>
      <w:r w:rsidR="00B046D3">
        <w:instrText xml:space="preserve"> XE "</w:instrText>
      </w:r>
      <w:r w:rsidR="00B046D3" w:rsidRPr="00097C56">
        <w:instrText>Programmet</w:instrText>
      </w:r>
      <w:r w:rsidR="00B046D3">
        <w:instrText xml:space="preserve">" </w:instrText>
      </w:r>
      <w:r w:rsidR="00B046D3">
        <w:fldChar w:fldCharType="end"/>
      </w:r>
      <w:r>
        <w:t xml:space="preserve"> findes i dette subsystem</w:t>
      </w:r>
    </w:p>
    <w:p w:rsidR="00917E0B" w:rsidRDefault="00917E0B" w:rsidP="00917E0B">
      <w:pPr>
        <w:pStyle w:val="CodeSample"/>
      </w:pPr>
      <w:r>
        <w:t xml:space="preserve">   #IQSendfile  = Programmet</w:t>
      </w:r>
      <w:r w:rsidR="00B046D3">
        <w:fldChar w:fldCharType="begin"/>
      </w:r>
      <w:r w:rsidR="00B046D3">
        <w:instrText xml:space="preserve"> XE "</w:instrText>
      </w:r>
      <w:r w:rsidR="00B046D3" w:rsidRPr="00097C56">
        <w:instrText>Programmet</w:instrText>
      </w:r>
      <w:r w:rsidR="00B046D3">
        <w:instrText xml:space="preserve">" </w:instrText>
      </w:r>
      <w:r w:rsidR="00B046D3">
        <w:fldChar w:fldCharType="end"/>
      </w:r>
      <w:r>
        <w:t xml:space="preserve"> hovedkartotek har denne ID</w:t>
      </w:r>
    </w:p>
    <w:p w:rsidR="00CD5B09" w:rsidRDefault="00917E0B" w:rsidP="00917E0B">
      <w:pPr>
        <w:jc w:val="both"/>
      </w:pPr>
      <w:r>
        <w:t>Opdateringen vil blive udført hvis man returnerer 0 som normalt eller blive skippet hvis man afslutter med en RETURN</w:t>
      </w:r>
      <w:r w:rsidR="00B046D3">
        <w:fldChar w:fldCharType="begin"/>
      </w:r>
      <w:r w:rsidR="00B046D3">
        <w:instrText xml:space="preserve"> XE "</w:instrText>
      </w:r>
      <w:r w:rsidR="00B046D3" w:rsidRPr="00097C56">
        <w:instrText>RETURN</w:instrText>
      </w:r>
      <w:r w:rsidR="00B046D3">
        <w:instrText xml:space="preserve">" </w:instrText>
      </w:r>
      <w:r w:rsidR="00B046D3">
        <w:fldChar w:fldCharType="end"/>
      </w:r>
      <w:r>
        <w:t>(-1)</w:t>
      </w:r>
    </w:p>
    <w:p w:rsidR="00CD5B09" w:rsidRDefault="00CD5B09" w:rsidP="00CD5B09">
      <w:pPr>
        <w:pStyle w:val="Overskrift1"/>
      </w:pPr>
      <w:bookmarkStart w:id="173" w:name="_Toc118101268"/>
      <w:r>
        <w:t>8.5.9. Ved valg af en funktion</w:t>
      </w:r>
      <w:bookmarkEnd w:id="173"/>
    </w:p>
    <w:p w:rsidR="00CD5B09" w:rsidRDefault="00CD5B09" w:rsidP="00CD5B09">
      <w:pPr>
        <w:jc w:val="both"/>
      </w:pPr>
      <w:r>
        <w:t>Når en funktion vælges vil IQ udføre den hertil hørende aktion. Men før dette gøres har man mulighed for at checke, om dette er tilladt på det givne tidspunkt.</w:t>
      </w:r>
    </w:p>
    <w:p w:rsidR="00CD5B09" w:rsidRDefault="00CD5B09" w:rsidP="00CD5B09">
      <w:pPr>
        <w:jc w:val="both"/>
      </w:pPr>
    </w:p>
    <w:p w:rsidR="00CD5B09" w:rsidRDefault="00CD5B09" w:rsidP="00CD5B09">
      <w:pPr>
        <w:jc w:val="center"/>
      </w:pPr>
      <w:r>
        <w:pict>
          <v:shape id="_x0000_i1087" type="#_x0000_t75" style="width:295.5pt;height:173.25pt">
            <v:imagedata r:id="rId68" o:title="iq1-dan017"/>
          </v:shape>
        </w:pict>
      </w:r>
    </w:p>
    <w:p w:rsidR="00CD5B09" w:rsidRDefault="00CD5B09" w:rsidP="00CD5B09">
      <w:pPr>
        <w:pStyle w:val="Overskrift7"/>
      </w:pPr>
      <w:bookmarkStart w:id="174" w:name="_Toc118101148"/>
      <w:r>
        <w:t>62. 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før udførelse af en funktion</w:t>
      </w:r>
      <w:bookmarkEnd w:id="174"/>
    </w:p>
    <w:p w:rsidR="009616EE" w:rsidRDefault="00CD5B09" w:rsidP="00CD5B09">
      <w:pPr>
        <w:jc w:val="both"/>
      </w:pPr>
      <w:r>
        <w:t>Næsten alle menufunktionerne findes her og man bemærker at hver beregnings LABEL er navngivet som FUnnnn, hvor nnnn er funktionsnummeret som for eksemple 551 for ZOOM UD.</w:t>
      </w:r>
    </w:p>
    <w:p w:rsidR="009616EE" w:rsidRDefault="009616EE" w:rsidP="009616EE">
      <w:pPr>
        <w:pStyle w:val="Overskrift1"/>
      </w:pPr>
      <w:bookmarkStart w:id="175" w:name="_Toc118101269"/>
      <w:r>
        <w:t>8.5.9.1. DOFUNCTION meddelelser</w:t>
      </w:r>
      <w:bookmarkEnd w:id="175"/>
    </w:p>
    <w:p w:rsidR="009616EE" w:rsidRDefault="009616EE" w:rsidP="009616EE">
      <w:pPr>
        <w:jc w:val="both"/>
      </w:pPr>
      <w:r>
        <w:t>Det Windows gør når en funktion vælges er at sende en MEDDELELSE til det givne program med funktionsnummeret (for eksempel 551 for ZOOM UD) hvorefter programmet reagerer på denne.</w:t>
      </w:r>
    </w:p>
    <w:p w:rsidR="009616EE" w:rsidRDefault="009616EE" w:rsidP="009616EE">
      <w:pPr>
        <w:jc w:val="both"/>
      </w:pPr>
      <w:r>
        <w:t>Med DOFUNCTION(551) kan man selv sende sådan en meddelelse og denne vil blive behandlet af programmet præcis som om man havde trykket på ZOOM UD knappen.</w:t>
      </w:r>
    </w:p>
    <w:p w:rsidR="009616EE" w:rsidRDefault="009616EE" w:rsidP="009616EE">
      <w:pPr>
        <w:jc w:val="both"/>
      </w:pPr>
      <w:r>
        <w:t>Man kan endda fortælle DOFUNCTION at meddelelsen skal sendes til et andet aktivt program samt lade en parameter, fx.søgenøgle, følge med. Beregningen:</w:t>
      </w:r>
    </w:p>
    <w:p w:rsidR="009616EE" w:rsidRDefault="009616EE" w:rsidP="009616EE">
      <w:pPr>
        <w:pStyle w:val="Bloktekst"/>
      </w:pPr>
      <w:r>
        <w:t>DOFUNCTION(505,#1,20)</w:t>
      </w:r>
    </w:p>
    <w:p w:rsidR="00120B33" w:rsidRDefault="009616EE" w:rsidP="009616EE">
      <w:pPr>
        <w:jc w:val="both"/>
      </w:pPr>
      <w:r>
        <w:t>vil bede program nummer 20 om at læse en record med søgenøgle givet i felt 1.</w:t>
      </w:r>
    </w:p>
    <w:p w:rsidR="00120B33" w:rsidRDefault="00120B33" w:rsidP="00120B33">
      <w:pPr>
        <w:pStyle w:val="Overskrift1"/>
      </w:pPr>
      <w:bookmarkStart w:id="176" w:name="_Toc118101270"/>
      <w:r>
        <w:t>8.5.10. Ved læsning af hovedkartoteket</w:t>
      </w:r>
      <w:bookmarkEnd w:id="176"/>
    </w:p>
    <w:p w:rsidR="00120B33" w:rsidRDefault="00120B33" w:rsidP="00120B33">
      <w:pPr>
        <w:jc w:val="both"/>
      </w:pPr>
      <w:r>
        <w:t>Med disse beregninger har man kontrol over læsning af hovedkartoteket.</w:t>
      </w:r>
    </w:p>
    <w:p w:rsidR="00120B33" w:rsidRDefault="00120B33" w:rsidP="00120B33">
      <w:pPr>
        <w:jc w:val="both"/>
      </w:pPr>
    </w:p>
    <w:p w:rsidR="00120B33" w:rsidRDefault="00120B33" w:rsidP="00120B33">
      <w:pPr>
        <w:jc w:val="center"/>
      </w:pPr>
      <w:r>
        <w:pict>
          <v:shape id="_x0000_i1088" type="#_x0000_t75" style="width:297.75pt;height:60.75pt">
            <v:imagedata r:id="rId69" o:title="iq1-dan018"/>
          </v:shape>
        </w:pict>
      </w:r>
    </w:p>
    <w:p w:rsidR="00120B33" w:rsidRDefault="00120B33" w:rsidP="00120B33">
      <w:pPr>
        <w:pStyle w:val="Overskrift7"/>
      </w:pPr>
      <w:bookmarkStart w:id="177" w:name="_Toc118101149"/>
      <w:r>
        <w:t>63. Beregninger</w:t>
      </w:r>
      <w:r w:rsidR="00B046D3">
        <w:fldChar w:fldCharType="begin"/>
      </w:r>
      <w:r w:rsidR="00B046D3">
        <w:instrText xml:space="preserve"> XE "</w:instrText>
      </w:r>
      <w:r w:rsidR="00B046D3" w:rsidRPr="00097C56">
        <w:instrText>Beregninger</w:instrText>
      </w:r>
      <w:r w:rsidR="00B046D3">
        <w:instrText xml:space="preserve">" </w:instrText>
      </w:r>
      <w:r w:rsidR="00B046D3">
        <w:fldChar w:fldCharType="end"/>
      </w:r>
      <w:r>
        <w:t xml:space="preserve"> ved læsning af hovedkartoteket</w:t>
      </w:r>
      <w:bookmarkEnd w:id="177"/>
    </w:p>
    <w:p w:rsidR="004F0ACF" w:rsidRDefault="00120B33" w:rsidP="00120B33">
      <w:pPr>
        <w:jc w:val="both"/>
      </w:pPr>
      <w:r>
        <w:t>Hver af beregningerne kan ændre værdien af #OK og udføre en RETURN</w:t>
      </w:r>
      <w:r w:rsidR="00B046D3">
        <w:fldChar w:fldCharType="begin"/>
      </w:r>
      <w:r w:rsidR="00B046D3">
        <w:instrText xml:space="preserve"> XE "</w:instrText>
      </w:r>
      <w:r w:rsidR="00B046D3" w:rsidRPr="00097C56">
        <w:instrText>RETURN</w:instrText>
      </w:r>
      <w:r w:rsidR="00B046D3">
        <w:instrText xml:space="preserve">" </w:instrText>
      </w:r>
      <w:r w:rsidR="00B046D3">
        <w:fldChar w:fldCharType="end"/>
      </w:r>
      <w:r>
        <w:t>(-1) for at fortælle at kartoteket er blevet læst. Man kan opbygge sin helt egen søgerutine her, men dette kræver naturligvis visse programmeringskundskaber.</w:t>
      </w:r>
    </w:p>
    <w:p w:rsidR="004F0ACF" w:rsidRDefault="004F0ACF" w:rsidP="004F0ACF">
      <w:pPr>
        <w:pStyle w:val="Overskrift1"/>
      </w:pPr>
      <w:bookmarkStart w:id="178" w:name="_Toc118101271"/>
      <w:r>
        <w:t>8.6. Transaktionsforespørgseler og frifelter</w:t>
      </w:r>
      <w:bookmarkEnd w:id="178"/>
    </w:p>
    <w:p w:rsidR="004F0ACF" w:rsidRDefault="004F0ACF" w:rsidP="004F0ACF">
      <w:pPr>
        <w:jc w:val="both"/>
      </w:pPr>
      <w:r>
        <w:t>En transaktionsforespørgsel arbejder med en liniebuffer. Når en transaktion læses udføres beregningerne for denne, hvorefter transaktionen placeres i liniebufferen sammen med resultatet af beregningene og eventuelt indholdet af andre tabeller, der måtte være læst i forbindelse hermed.</w:t>
      </w:r>
    </w:p>
    <w:p w:rsidR="004F0ACF" w:rsidRDefault="004F0ACF" w:rsidP="004F0ACF">
      <w:pPr>
        <w:jc w:val="both"/>
      </w:pPr>
      <w:r>
        <w:t>Der indlæses kun det antal transaktioner, der er nødvendige for at vise det aktuelle skærmbillede. Beregningerne for en transaktionslinie udføres kun een gang, når man bladrer frem/tilbage i linierne vil visningen foregå ud fra de gemte værdier i bufferen om muligt.</w:t>
      </w:r>
    </w:p>
    <w:p w:rsidR="004F0ACF" w:rsidRDefault="004F0ACF" w:rsidP="004F0ACF">
      <w:pPr>
        <w:jc w:val="both"/>
      </w:pPr>
      <w:r>
        <w:t>Resultatet af beregningene for hver linie placeres i liniebufferen i form af frifelter. Frifelterne må herved opdeles i to blokke, hvoraf den første er knyttet til en transaktionslinie og gemmes i bufferen, den anden en knyttet til hovedtabellen og ikke selvstændig pr. linie.</w:t>
      </w:r>
    </w:p>
    <w:p w:rsidR="009517AC" w:rsidRDefault="004F0ACF" w:rsidP="004F0ACF">
      <w:pPr>
        <w:jc w:val="both"/>
      </w:pPr>
      <w:r>
        <w:t>Hvor grænsen mellem disse to blokke går bestemmes af parameteren 'GLOBAL FRIFELT FRA NR." der normalt vil være sat til 21, hvorved de første 20 frifelter optræder pr. transaktionslinie.</w:t>
      </w:r>
    </w:p>
    <w:p w:rsidR="009517AC" w:rsidRDefault="009517AC" w:rsidP="009517AC">
      <w:pPr>
        <w:pStyle w:val="Overskrift1"/>
      </w:pPr>
      <w:bookmarkStart w:id="179" w:name="_Toc118101272"/>
      <w:r>
        <w:t>8.6.1. Løbende sum af transaktioner</w:t>
      </w:r>
      <w:bookmarkEnd w:id="179"/>
    </w:p>
    <w:p w:rsidR="009517AC" w:rsidRDefault="009517AC" w:rsidP="009517AC">
      <w:pPr>
        <w:jc w:val="both"/>
      </w:pPr>
      <w:r>
        <w:t>Brugen af frifelterne i forbindelse med liniebufferen illustreres best med et eksempel på en transaktionsforespørgsel som:</w:t>
      </w:r>
    </w:p>
    <w:p w:rsidR="009517AC" w:rsidRDefault="009517AC" w:rsidP="009517AC">
      <w:pPr>
        <w:pStyle w:val="Bloktekst"/>
      </w:pPr>
      <w:r>
        <w:t>le#1-5/va#1-3</w:t>
      </w:r>
    </w:p>
    <w:p w:rsidR="009517AC" w:rsidRDefault="009517AC" w:rsidP="009517AC">
      <w:pPr>
        <w:jc w:val="both"/>
      </w:pPr>
      <w:r>
        <w:t>Her beregnes transaktionstotalen i det første 'globale' frifelt hvilket er #27 (LE har 6 felter hvorved det første globale frifelt bliver 6+21=27).</w:t>
      </w:r>
    </w:p>
    <w:p w:rsidR="009517AC" w:rsidRDefault="009517AC" w:rsidP="009517AC">
      <w:pPr>
        <w:jc w:val="both"/>
      </w:pPr>
      <w:r>
        <w:t>Efter læsning af hovedtabellen initieres summen som overført saldo: #27=0</w:t>
      </w:r>
    </w:p>
    <w:p w:rsidR="009517AC" w:rsidRDefault="009517AC" w:rsidP="009517AC">
      <w:pPr>
        <w:jc w:val="both"/>
      </w:pPr>
      <w:r>
        <w:t>Og for hver transaktionslinie adderes beløbet til summen: #27=#27+va#3</w:t>
      </w:r>
    </w:p>
    <w:p w:rsidR="009517AC" w:rsidRDefault="009517AC" w:rsidP="009517AC">
      <w:pPr>
        <w:jc w:val="both"/>
      </w:pPr>
      <w:r>
        <w:t>Vi nøjes et øjeblik med disse 2 beregningslinier og viser sumfeltet #27 for hver transaktionslinie. Det ser ud til at fungere fint lige indtil vi prøver at bladre tilbage i transaktionssidene, hvor summen lige pludselig bliver ens for alle linier. Den sidst beregnede værdi af #27 vil blive vist for alle linier.</w:t>
      </w:r>
    </w:p>
    <w:p w:rsidR="009517AC" w:rsidRDefault="009517AC" w:rsidP="009517AC">
      <w:pPr>
        <w:jc w:val="both"/>
      </w:pPr>
      <w:r>
        <w:t>For at klare dette problem behøver vi noget, der 'klæber' til den enkelte transaktionslinie, og dette er præsis hvad det første frifelt (#7) gør.</w:t>
      </w:r>
    </w:p>
    <w:p w:rsidR="009517AC" w:rsidRDefault="009517AC" w:rsidP="009517AC">
      <w:pPr>
        <w:jc w:val="both"/>
      </w:pPr>
      <w:r>
        <w:t>For hver transaktionsline sætter vi nu: #7=#27</w:t>
      </w:r>
    </w:p>
    <w:p w:rsidR="009517AC" w:rsidRDefault="009517AC" w:rsidP="009517AC">
      <w:pPr>
        <w:jc w:val="both"/>
      </w:pPr>
      <w:r>
        <w:t>og viser felt 7 istedet for felt 27 for hver linie på skærmbilledet. Felt 7 vil blive gemt i liniebufferen sammen med hver transaktion og bliver nu vist korrekt uanset hvordan vi bladrer.</w:t>
      </w:r>
    </w:p>
    <w:p w:rsidR="00875EE6" w:rsidRDefault="009517AC" w:rsidP="009517AC">
      <w:pPr>
        <w:jc w:val="both"/>
      </w:pPr>
      <w:r>
        <w:t>Hvorfor gemmes nu ikke alle frifelter i liniebufferen ? Hvis vi kun ville vise et felt sammen med hovedtabellen, nemlig 'sum af transaktioner' ville dette felt så blive afhængig af, hvilken transaktion, der stod på skærmen. Det er altså nødvendigt at have de to typer frifelter.</w:t>
      </w:r>
    </w:p>
    <w:p w:rsidR="00875EE6" w:rsidRDefault="00875EE6" w:rsidP="00875EE6">
      <w:pPr>
        <w:pStyle w:val="Overskrift1"/>
      </w:pPr>
      <w:bookmarkStart w:id="180" w:name="_Toc118101273"/>
      <w:r>
        <w:t>8.7. DEBUG i beregningerne</w:t>
      </w:r>
      <w:bookmarkEnd w:id="180"/>
    </w:p>
    <w:p w:rsidR="00875EE6" w:rsidRDefault="00875EE6" w:rsidP="00875EE6">
      <w:pPr>
        <w:jc w:val="both"/>
      </w:pPr>
      <w:r>
        <w:t>Eftersom mulighederne for beregninger i IQ/DATAMASTER efterhånden er uanede vokser mulighederne for at lave fejl også.</w:t>
      </w:r>
    </w:p>
    <w:p w:rsidR="00875EE6" w:rsidRDefault="00875EE6" w:rsidP="00875EE6">
      <w:pPr>
        <w:jc w:val="both"/>
      </w:pPr>
      <w:r>
        <w:t>Man kan imidlertid aktivere et DEBUG vindue ved at indsætte en beregningslinie:</w:t>
      </w:r>
    </w:p>
    <w:p w:rsidR="00875EE6" w:rsidRDefault="00875EE6" w:rsidP="00875EE6">
      <w:pPr>
        <w:pStyle w:val="Bloktekst"/>
      </w:pPr>
      <w:r>
        <w:t>DEBUG(1)</w:t>
      </w:r>
    </w:p>
    <w:p w:rsidR="00875EE6" w:rsidRDefault="00875EE6" w:rsidP="00875EE6">
      <w:pPr>
        <w:jc w:val="both"/>
      </w:pPr>
      <w:r>
        <w:t>som vil åbne et debug vindue når den bliver udført første gang som for eksempel:</w:t>
      </w:r>
    </w:p>
    <w:p w:rsidR="00875EE6" w:rsidRDefault="00875EE6" w:rsidP="00875EE6">
      <w:pPr>
        <w:jc w:val="both"/>
      </w:pPr>
    </w:p>
    <w:p w:rsidR="00875EE6" w:rsidRDefault="00875EE6" w:rsidP="00875EE6">
      <w:pPr>
        <w:jc w:val="center"/>
      </w:pPr>
      <w:r>
        <w:pict>
          <v:shape id="_x0000_i1089" type="#_x0000_t75" style="width:481.5pt;height:204pt">
            <v:imagedata r:id="rId70" o:title="iq1-dan023"/>
          </v:shape>
        </w:pict>
      </w:r>
    </w:p>
    <w:p w:rsidR="00875EE6" w:rsidRDefault="00875EE6" w:rsidP="00875EE6">
      <w:pPr>
        <w:pStyle w:val="Overskrift7"/>
      </w:pPr>
      <w:bookmarkStart w:id="181" w:name="_Toc118101150"/>
      <w:r>
        <w:t>64. DEBUG vinduet</w:t>
      </w:r>
      <w:bookmarkEnd w:id="181"/>
    </w:p>
    <w:p w:rsidR="00875EE6" w:rsidRDefault="00875EE6" w:rsidP="00875EE6">
      <w:pPr>
        <w:jc w:val="both"/>
      </w:pPr>
      <w:r>
        <w:t>Når DEBUG vinduet er åbnet vil dette følge med i og vise enhver beregning der foretages i et hvilket som helst program. Alle sektioner som beregninger ved klik på felt mm. vil blive vist, hvorimod der ved programkontrol med for eksempel IF...THEN kun vil blive vist den egentlige udførte beregning.</w:t>
      </w:r>
    </w:p>
    <w:p w:rsidR="008944FE" w:rsidRDefault="00875EE6" w:rsidP="00875EE6">
      <w:pPr>
        <w:jc w:val="both"/>
      </w:pPr>
      <w:r>
        <w:t>Debugvinduet vil forblive åbent indtil IQ afsluttes eller DEBUG(0) mødes som en beregning.</w:t>
      </w:r>
    </w:p>
    <w:p w:rsidR="008944FE" w:rsidRDefault="008944FE" w:rsidP="008944FE">
      <w:pPr>
        <w:pStyle w:val="Overskrift1"/>
      </w:pPr>
      <w:bookmarkStart w:id="182" w:name="_Toc118101274"/>
      <w:r>
        <w:t>9. Forbindelser</w:t>
      </w:r>
      <w:r w:rsidR="00B046D3">
        <w:fldChar w:fldCharType="begin"/>
      </w:r>
      <w:r w:rsidR="00B046D3">
        <w:instrText xml:space="preserve"> XE "</w:instrText>
      </w:r>
      <w:r w:rsidR="00B046D3" w:rsidRPr="00097C56">
        <w:instrText>Forbindelser</w:instrText>
      </w:r>
      <w:r w:rsidR="00B046D3">
        <w:instrText xml:space="preserve">" </w:instrText>
      </w:r>
      <w:r w:rsidR="00B046D3">
        <w:fldChar w:fldCharType="end"/>
      </w:r>
      <w:r>
        <w:t xml:space="preserve"> mellem forespørgseler</w:t>
      </w:r>
      <w:bookmarkEnd w:id="182"/>
    </w:p>
    <w:p w:rsidR="008944FE" w:rsidRDefault="008944FE" w:rsidP="008944FE"/>
    <w:p w:rsidR="008944FE" w:rsidRDefault="008944FE" w:rsidP="008944FE">
      <w:pPr>
        <w:jc w:val="both"/>
      </w:pPr>
      <w:r>
        <w:t>Forbindelser</w:t>
      </w:r>
      <w:r w:rsidR="00B046D3">
        <w:fldChar w:fldCharType="begin"/>
      </w:r>
      <w:r w:rsidR="00B046D3">
        <w:instrText xml:space="preserve"> XE "</w:instrText>
      </w:r>
      <w:r w:rsidR="00B046D3" w:rsidRPr="00097C56">
        <w:instrText>Forbindelser</w:instrText>
      </w:r>
      <w:r w:rsidR="00B046D3">
        <w:instrText xml:space="preserve">" </w:instrText>
      </w:r>
      <w:r w:rsidR="00B046D3">
        <w:fldChar w:fldCharType="end"/>
      </w:r>
      <w:r>
        <w:t xml:space="preserve"> mellem forespørgseler bevirker at en forespørgsel automatisk kan opdatere en eller flere andre.</w:t>
      </w:r>
    </w:p>
    <w:p w:rsidR="008944FE" w:rsidRDefault="008944FE" w:rsidP="008944FE">
      <w:pPr>
        <w:jc w:val="both"/>
      </w:pPr>
      <w:r>
        <w:t>For eksempel kan en forespørgsel på en leverandør i et vindue bevirke at leverandørens varer vises som liste i et andet vindue, selv om der er tale om forskellige IQ programmer. Dette muligøres af Data Dictionaryets forbindelse mellem leverandører og varer.</w:t>
      </w:r>
    </w:p>
    <w:p w:rsidR="008944FE" w:rsidRDefault="008944FE" w:rsidP="008944FE">
      <w:pPr>
        <w:jc w:val="both"/>
      </w:pPr>
      <w:r>
        <w:t>For eksemple vil en forespørgsel på leverandør nummer 205:</w:t>
      </w:r>
    </w:p>
    <w:p w:rsidR="008944FE" w:rsidRDefault="008944FE" w:rsidP="008944FE">
      <w:pPr>
        <w:jc w:val="both"/>
      </w:pPr>
    </w:p>
    <w:p w:rsidR="008944FE" w:rsidRDefault="008944FE" w:rsidP="008944FE">
      <w:pPr>
        <w:jc w:val="center"/>
      </w:pPr>
      <w:r>
        <w:pict>
          <v:shape id="_x0000_i1090" type="#_x0000_t75" style="width:481.5pt;height:249pt">
            <v:imagedata r:id="rId71" o:title="iq1-dan900"/>
          </v:shape>
        </w:pict>
      </w:r>
    </w:p>
    <w:p w:rsidR="008944FE" w:rsidRDefault="008944FE" w:rsidP="008944FE">
      <w:pPr>
        <w:pStyle w:val="Overskrift7"/>
      </w:pPr>
      <w:bookmarkStart w:id="183" w:name="_Toc118101151"/>
      <w:r>
        <w:t>65. Leverandør nummer 205 opdaterer automatisk varelisten</w:t>
      </w:r>
      <w:bookmarkEnd w:id="183"/>
    </w:p>
    <w:p w:rsidR="008944FE" w:rsidRDefault="008944FE" w:rsidP="008944FE">
      <w:pPr>
        <w:jc w:val="both"/>
      </w:pPr>
      <w:r>
        <w:t>automatisk vise alle leverandørens varer på listeform i det andet vindue.</w:t>
      </w:r>
    </w:p>
    <w:p w:rsidR="008944FE" w:rsidRDefault="008944FE" w:rsidP="008944FE">
      <w:pPr>
        <w:jc w:val="both"/>
      </w:pPr>
      <w:r>
        <w:t>Man kan styre om et program skal prøve at opdatere andre åbne forespørgselsvinduer, ligesom man kan styre om et program skal kunne opdateres af andre. Dette sker fra menuen 'Andre':</w:t>
      </w:r>
    </w:p>
    <w:p w:rsidR="008944FE" w:rsidRDefault="008944FE" w:rsidP="008944FE">
      <w:pPr>
        <w:jc w:val="both"/>
      </w:pPr>
    </w:p>
    <w:p w:rsidR="008944FE" w:rsidRDefault="008944FE" w:rsidP="008944FE">
      <w:pPr>
        <w:jc w:val="center"/>
      </w:pPr>
      <w:r>
        <w:pict>
          <v:shape id="_x0000_i1091" type="#_x0000_t75" style="width:480pt;height:138pt">
            <v:imagedata r:id="rId72" o:title="iq1-dan901"/>
          </v:shape>
        </w:pict>
      </w:r>
    </w:p>
    <w:p w:rsidR="00657432" w:rsidRDefault="008944FE" w:rsidP="008944FE">
      <w:pPr>
        <w:pStyle w:val="Overskrift7"/>
      </w:pPr>
      <w:bookmarkStart w:id="184" w:name="_Toc118101152"/>
      <w:r>
        <w:t>66. Kontrol af opdatering mellem programmerne</w:t>
      </w:r>
      <w:bookmarkEnd w:id="184"/>
    </w:p>
    <w:p w:rsidR="00657432" w:rsidRDefault="00657432" w:rsidP="00657432">
      <w:pPr>
        <w:pStyle w:val="Overskrift1"/>
      </w:pPr>
      <w:bookmarkStart w:id="185" w:name="_Toc118101275"/>
      <w:r>
        <w:t>9.1. Opdater til andre programmer</w:t>
      </w:r>
      <w:bookmarkEnd w:id="185"/>
    </w:p>
    <w:p w:rsidR="007671DF" w:rsidRDefault="00657432" w:rsidP="00657432">
      <w:pPr>
        <w:jc w:val="both"/>
      </w:pPr>
      <w:r>
        <w:t>Dette punkt er normalt checkmarkeret og bevirker at en forespørgsel i dette vindue vil prøve at opdatere alle andre åbne forespørgselsvinduer.</w:t>
      </w:r>
    </w:p>
    <w:p w:rsidR="007671DF" w:rsidRDefault="007671DF" w:rsidP="007671DF">
      <w:pPr>
        <w:pStyle w:val="Overskrift1"/>
      </w:pPr>
      <w:bookmarkStart w:id="186" w:name="_Toc118101276"/>
      <w:r>
        <w:t>9.2. Opdateres af andre programmer</w:t>
      </w:r>
      <w:bookmarkEnd w:id="186"/>
    </w:p>
    <w:p w:rsidR="00326724" w:rsidRDefault="007671DF" w:rsidP="007671DF">
      <w:pPr>
        <w:jc w:val="both"/>
      </w:pPr>
      <w:r>
        <w:t>Dette punkt er normalt checkmarkeret og bevirker at en forespørgsel i dette vindue vil være åben for andres forsøg på opdatering.</w:t>
      </w:r>
    </w:p>
    <w:p w:rsidR="00326724" w:rsidRDefault="00326724" w:rsidP="00326724">
      <w:pPr>
        <w:pStyle w:val="Overskrift1"/>
      </w:pPr>
      <w:bookmarkStart w:id="187" w:name="_Toc118101277"/>
      <w:r>
        <w:t>9.3. Eksempel på flere samtidige forespørgseler</w:t>
      </w:r>
      <w:bookmarkEnd w:id="187"/>
    </w:p>
    <w:p w:rsidR="00326724" w:rsidRDefault="00326724" w:rsidP="00326724">
      <w:pPr>
        <w:jc w:val="both"/>
      </w:pPr>
      <w:r>
        <w:t>I demosystemet findes program 1 gemt med 'Gem</w:t>
      </w:r>
      <w:r w:rsidR="00B046D3">
        <w:fldChar w:fldCharType="begin"/>
      </w:r>
      <w:r w:rsidR="00B046D3">
        <w:instrText xml:space="preserve"> XE "</w:instrText>
      </w:r>
      <w:r w:rsidR="00B046D3" w:rsidRPr="00097C56">
        <w:instrText>Gem</w:instrText>
      </w:r>
      <w:r w:rsidR="00B046D3">
        <w:instrText xml:space="preserve">" </w:instrText>
      </w:r>
      <w:r w:rsidR="00B046D3">
        <w:fldChar w:fldCharType="end"/>
      </w:r>
      <w:r>
        <w:t xml:space="preserve"> alle programmer i eet' funktionen slået til mens 4 vinduer med programmerne 1-4 var aktive. Valg af program 1 starter således 4 forespørgseler på en gang.</w:t>
      </w:r>
    </w:p>
    <w:p w:rsidR="00326724" w:rsidRDefault="00326724" w:rsidP="00326724">
      <w:pPr>
        <w:jc w:val="both"/>
      </w:pPr>
      <w:r>
        <w:t>Indtastning af leverandørnummer 205 bevirker at alle 4 vinduer opdateres.</w:t>
      </w:r>
    </w:p>
    <w:p w:rsidR="00326724" w:rsidRDefault="00326724" w:rsidP="00326724">
      <w:pPr>
        <w:jc w:val="both"/>
      </w:pPr>
    </w:p>
    <w:p w:rsidR="00326724" w:rsidRDefault="00326724" w:rsidP="00326724">
      <w:pPr>
        <w:jc w:val="center"/>
      </w:pPr>
      <w:r>
        <w:pict>
          <v:shape id="_x0000_i1092" type="#_x0000_t75" style="width:481.5pt;height:286.5pt">
            <v:imagedata r:id="rId37" o:title="iq1-dan930"/>
          </v:shape>
        </w:pict>
      </w:r>
    </w:p>
    <w:p w:rsidR="00326724" w:rsidRDefault="00326724" w:rsidP="00326724">
      <w:pPr>
        <w:pStyle w:val="Overskrift7"/>
      </w:pPr>
      <w:bookmarkStart w:id="188" w:name="_Toc118101153"/>
      <w:r>
        <w:t>67. Demo program 1 med forespørgsel i 4 vinduer</w:t>
      </w:r>
      <w:bookmarkEnd w:id="188"/>
    </w:p>
    <w:p w:rsidR="00326724" w:rsidRDefault="00326724" w:rsidP="00326724">
      <w:pPr>
        <w:jc w:val="both"/>
      </w:pPr>
      <w:r>
        <w:t>Først opdateres varelisten, hvor alle varer for leverandøren vises.</w:t>
      </w:r>
    </w:p>
    <w:p w:rsidR="00326724" w:rsidRDefault="00326724" w:rsidP="00326724">
      <w:pPr>
        <w:jc w:val="both"/>
      </w:pPr>
      <w:r>
        <w:t>Denne liste bevirker nu opdatering af varegruppeforespørgselen.</w:t>
      </w:r>
    </w:p>
    <w:p w:rsidR="002E653F" w:rsidRDefault="00326724" w:rsidP="00326724">
      <w:pPr>
        <w:jc w:val="both"/>
      </w:pPr>
      <w:r>
        <w:t>Endelig opdateres forespørgselen med leverandørens valutainformationer.</w:t>
      </w:r>
    </w:p>
    <w:p w:rsidR="002E653F" w:rsidRDefault="002E653F" w:rsidP="002E653F">
      <w:pPr>
        <w:pStyle w:val="Overskrift1"/>
      </w:pPr>
      <w:bookmarkStart w:id="189" w:name="_Toc118101278"/>
      <w:r>
        <w:t>9.4. Forbindelser</w:t>
      </w:r>
      <w:r w:rsidR="00B046D3">
        <w:fldChar w:fldCharType="begin"/>
      </w:r>
      <w:r w:rsidR="00B046D3">
        <w:instrText xml:space="preserve"> XE "</w:instrText>
      </w:r>
      <w:r w:rsidR="00B046D3" w:rsidRPr="00097C56">
        <w:instrText>Forbindelser</w:instrText>
      </w:r>
      <w:r w:rsidR="00B046D3">
        <w:instrText xml:space="preserve">" </w:instrText>
      </w:r>
      <w:r w:rsidR="00B046D3">
        <w:fldChar w:fldCharType="end"/>
      </w:r>
      <w:r>
        <w:t xml:space="preserve"> mellem forespørgseler</w:t>
      </w:r>
      <w:bookmarkEnd w:id="189"/>
    </w:p>
    <w:p w:rsidR="00F746EC" w:rsidRDefault="002E653F" w:rsidP="002E653F">
      <w:pPr>
        <w:jc w:val="both"/>
      </w:pPr>
      <w:r>
        <w:t>Ovenfor blev vist, hvordan DOFUNKTION kan anvendes til at sende meddelelse til et andet åbent program. Dette er een måde at kommunikere mellem programmer.</w:t>
      </w:r>
    </w:p>
    <w:p w:rsidR="00F746EC" w:rsidRDefault="00F746EC" w:rsidP="00F746EC">
      <w:pPr>
        <w:pStyle w:val="Overskrift1"/>
      </w:pPr>
      <w:bookmarkStart w:id="190" w:name="_Toc118101279"/>
      <w:r>
        <w:t>9.4.1. Program nummer</w:t>
      </w:r>
      <w:bookmarkEnd w:id="190"/>
    </w:p>
    <w:p w:rsidR="00F746EC" w:rsidRDefault="00F746EC" w:rsidP="00F746EC">
      <w:pPr>
        <w:jc w:val="both"/>
      </w:pPr>
      <w:r>
        <w:t>I funktioner, der har programnummer som parameter, kan man anvende følgende:</w:t>
      </w:r>
    </w:p>
    <w:p w:rsidR="00F746EC" w:rsidRDefault="00F746EC" w:rsidP="00F746EC">
      <w:pPr>
        <w:pStyle w:val="CodeSample"/>
      </w:pPr>
      <w:r>
        <w:t xml:space="preserve">   &lt;program&gt; parameter for IQ funktioner kan gives som 47 eller 1047.</w:t>
      </w:r>
    </w:p>
    <w:p w:rsidR="00F746EC" w:rsidRDefault="00F746EC" w:rsidP="00F746EC">
      <w:pPr>
        <w:pStyle w:val="CodeSample"/>
      </w:pPr>
      <w:r>
        <w:t xml:space="preserve">   47   betyder det første åbne program nummer 47</w:t>
      </w:r>
    </w:p>
    <w:p w:rsidR="00F746EC" w:rsidRDefault="00F746EC" w:rsidP="00F746EC">
      <w:pPr>
        <w:pStyle w:val="CodeSample"/>
      </w:pPr>
      <w:r>
        <w:t xml:space="preserve">   1047 betyder det første åbne program nummer 47 i subsystem 1</w:t>
      </w:r>
    </w:p>
    <w:p w:rsidR="005807F4" w:rsidRDefault="00F746EC" w:rsidP="00F746EC">
      <w:pPr>
        <w:pStyle w:val="CodeSample"/>
      </w:pPr>
      <w:r>
        <w:t xml:space="preserve">   0    betyder dette program selv</w:t>
      </w:r>
    </w:p>
    <w:p w:rsidR="005807F4" w:rsidRDefault="005807F4" w:rsidP="005807F4">
      <w:pPr>
        <w:pStyle w:val="Overskrift1"/>
      </w:pPr>
      <w:bookmarkStart w:id="191" w:name="_Toc118101280"/>
      <w:r>
        <w:t>9.4.2. Felter fra andre programmer</w:t>
      </w:r>
      <w:bookmarkEnd w:id="191"/>
    </w:p>
    <w:p w:rsidR="005807F4" w:rsidRDefault="005807F4" w:rsidP="005807F4">
      <w:pPr>
        <w:jc w:val="both"/>
      </w:pPr>
      <w:r>
        <w:t>Ved hjælp af LET kommandoen kan man aflæse/ændre felter i andre programmer:</w:t>
      </w:r>
    </w:p>
    <w:p w:rsidR="005807F4" w:rsidRDefault="005807F4" w:rsidP="005807F4">
      <w:pPr>
        <w:pStyle w:val="CodeSample"/>
      </w:pPr>
      <w:r>
        <w:t xml:space="preserve">   LET (20.#1-3=#1-3) Sætter felt 1-3 for program 20 = dette programs #1-3</w:t>
      </w:r>
    </w:p>
    <w:p w:rsidR="005807F4" w:rsidRDefault="005807F4" w:rsidP="005807F4">
      <w:pPr>
        <w:pStyle w:val="CodeSample"/>
      </w:pPr>
      <w:r>
        <w:t xml:space="preserve">   LET (#1-3=20.#4-6) Sætter felt 1-3 i dette program til #4-6 fra program 20</w:t>
      </w:r>
    </w:p>
    <w:p w:rsidR="005A4D98" w:rsidRDefault="005807F4" w:rsidP="005807F4">
      <w:pPr>
        <w:pStyle w:val="CodeSample"/>
      </w:pPr>
      <w:r>
        <w:t xml:space="preserve">   LET (#10=#3.4)     Sætter felt 10 lig med felt 3 på linie 4 i dette program</w:t>
      </w:r>
    </w:p>
    <w:p w:rsidR="005A4D98" w:rsidRDefault="005A4D98" w:rsidP="005A4D98">
      <w:pPr>
        <w:pStyle w:val="Overskrift1"/>
      </w:pPr>
      <w:bookmarkStart w:id="192" w:name="_Toc118101281"/>
      <w:r>
        <w:t>9.4.3. GOSUB fælles subroutiner</w:t>
      </w:r>
      <w:bookmarkEnd w:id="192"/>
    </w:p>
    <w:p w:rsidR="005A4D98" w:rsidRDefault="005A4D98" w:rsidP="005A4D98">
      <w:pPr>
        <w:jc w:val="both"/>
      </w:pPr>
      <w:r>
        <w:t>Foran en LABEL for GOSUB kan man angive programnummeret som</w:t>
      </w:r>
    </w:p>
    <w:p w:rsidR="005A4D98" w:rsidRDefault="005A4D98" w:rsidP="005A4D98">
      <w:pPr>
        <w:pStyle w:val="Bloktekst"/>
      </w:pPr>
      <w:r>
        <w:t>GOSUB 20langthop</w:t>
      </w:r>
    </w:p>
    <w:p w:rsidR="00065EAF" w:rsidRDefault="005A4D98" w:rsidP="005A4D98">
      <w:pPr>
        <w:jc w:val="both"/>
      </w:pPr>
      <w:r>
        <w:t>hvorved rutinen LANGTHOP i det åbne program 20 udføres.</w:t>
      </w:r>
    </w:p>
    <w:p w:rsidR="00065EAF" w:rsidRDefault="00065EAF" w:rsidP="00065EAF">
      <w:pPr>
        <w:pStyle w:val="Overskrift1"/>
      </w:pPr>
      <w:bookmarkStart w:id="193" w:name="_Toc118101282"/>
      <w:r>
        <w:t>9.4.4. GLOBALE variable A1,A2,...</w:t>
      </w:r>
      <w:bookmarkEnd w:id="193"/>
    </w:p>
    <w:p w:rsidR="00E75510" w:rsidRDefault="00065EAF" w:rsidP="00065EAF">
      <w:pPr>
        <w:jc w:val="both"/>
      </w:pPr>
      <w:r>
        <w:t>Desforuden kan man anvende de Basic-lignende variable A1,A2,... som fælles data for alle programmer, idet hvis man sætter A1=#1 i det ene program vil A1 bevare værdien når et andet program aktiveres. Også A$,B$,... kan anvendes på denne måde.</w:t>
      </w:r>
    </w:p>
    <w:p w:rsidR="00E75510" w:rsidRDefault="00E75510" w:rsidP="00E75510">
      <w:pPr>
        <w:pStyle w:val="Overskrift1"/>
        <w:rPr>
          <w:b w:val="0"/>
        </w:rPr>
      </w:pPr>
      <w:bookmarkStart w:id="194" w:name="_Toc118101283"/>
      <w:r>
        <w:t xml:space="preserve">9.5. </w:t>
      </w:r>
      <w:r w:rsidRPr="00E75510">
        <w:rPr>
          <w:u w:val="single"/>
        </w:rPr>
        <w:t xml:space="preserve">DIALOG </w:t>
      </w:r>
      <w:r w:rsidRPr="00E75510">
        <w:rPr>
          <w:b w:val="0"/>
        </w:rPr>
        <w:t xml:space="preserve"> funktionen for ekstra input</w:t>
      </w:r>
      <w:bookmarkEnd w:id="194"/>
    </w:p>
    <w:p w:rsidR="00E75510" w:rsidRDefault="00E75510" w:rsidP="00E75510">
      <w:pPr>
        <w:jc w:val="both"/>
      </w:pPr>
      <w:r>
        <w:t>DIALOG funktionen sætter brugeren i stand til at vise dialogboxe med udvalgte felter på ethvert tidspunkt i en rapport eller i et IQ program, her for eksempel ved klik på et felt.</w:t>
      </w:r>
    </w:p>
    <w:p w:rsidR="00E75510" w:rsidRDefault="00E75510" w:rsidP="00E75510">
      <w:pPr>
        <w:jc w:val="both"/>
      </w:pPr>
    </w:p>
    <w:p w:rsidR="00E75510" w:rsidRDefault="00E75510" w:rsidP="00E75510">
      <w:pPr>
        <w:jc w:val="center"/>
      </w:pPr>
      <w:r>
        <w:pict>
          <v:shape id="_x0000_i1093" type="#_x0000_t75" style="width:187.5pt;height:143.25pt">
            <v:imagedata r:id="rId73" o:title="iq1-dan121"/>
          </v:shape>
        </w:pict>
      </w:r>
    </w:p>
    <w:p w:rsidR="00E75510" w:rsidRDefault="00E75510" w:rsidP="00E75510">
      <w:pPr>
        <w:pStyle w:val="Overskrift7"/>
      </w:pPr>
      <w:bookmarkStart w:id="195" w:name="_Toc118101154"/>
      <w:r>
        <w:t>68. DIALOG("#1,7-8,le#3") i en vareforespørgsel</w:t>
      </w:r>
      <w:bookmarkEnd w:id="195"/>
    </w:p>
    <w:p w:rsidR="00E75510" w:rsidRDefault="00E75510" w:rsidP="00E75510">
      <w:pPr>
        <w:jc w:val="both"/>
      </w:pPr>
      <w:r>
        <w:t>DIALOG("#1,7-8,le#3") definerer en dialog med de angivne felter. Feltenes dokumentation anvendes som flydende omline hjælpetekster, der fremkommer, når musemarkøren flyttes hen over feltnavnene.</w:t>
      </w:r>
    </w:p>
    <w:p w:rsidR="000D3FF0" w:rsidRDefault="00E75510" w:rsidP="00E75510">
      <w:pPr>
        <w:jc w:val="both"/>
      </w:pPr>
      <w:r>
        <w:t>En række optioner kan angives sammen med felterne: C for Combobox eller L for Listbox med tilladte værdier, W for felt bredde mm. Disse optioner er alle beskrevet i funktionsmanualen.</w:t>
      </w:r>
    </w:p>
    <w:p w:rsidR="000D3FF0" w:rsidRDefault="000D3FF0" w:rsidP="000D3FF0">
      <w:pPr>
        <w:pStyle w:val="Overskrift1"/>
      </w:pPr>
      <w:bookmarkStart w:id="196" w:name="_Toc118101284"/>
      <w:r>
        <w:t>9.6. OLE 2.0 integration</w:t>
      </w:r>
      <w:bookmarkEnd w:id="196"/>
    </w:p>
    <w:p w:rsidR="000D3FF0" w:rsidRDefault="000D3FF0" w:rsidP="000D3FF0">
      <w:pPr>
        <w:jc w:val="both"/>
      </w:pPr>
      <w:r>
        <w:t>Integration</w:t>
      </w:r>
      <w:r w:rsidR="00B046D3">
        <w:fldChar w:fldCharType="begin"/>
      </w:r>
      <w:r w:rsidR="00B046D3">
        <w:instrText xml:space="preserve"> XE "</w:instrText>
      </w:r>
      <w:r w:rsidR="00B046D3" w:rsidRPr="00097C56">
        <w:instrText>Integration</w:instrText>
      </w:r>
      <w:r w:rsidR="00B046D3">
        <w:instrText xml:space="preserve">" </w:instrText>
      </w:r>
      <w:r w:rsidR="00B046D3">
        <w:fldChar w:fldCharType="end"/>
      </w:r>
      <w:r>
        <w:t xml:space="preserve"> til OLE 2.0 Objekt Linking og Embedding giver brugeren mulighed for at integrere andre Windows applikationer i en TRIO rapport eller forespørgsel.</w:t>
      </w:r>
    </w:p>
    <w:p w:rsidR="000D3FF0" w:rsidRDefault="000D3FF0" w:rsidP="000D3FF0">
      <w:pPr>
        <w:jc w:val="both"/>
      </w:pPr>
      <w:r>
        <w:t>For eksempel kan man anvende Microsoft Word ved definitionen af et kundebrev eller indlægge en videosekvens ved forespørgsel på en vare.</w:t>
      </w:r>
    </w:p>
    <w:p w:rsidR="000D3FF0" w:rsidRDefault="000D3FF0" w:rsidP="000D3FF0">
      <w:pPr>
        <w:jc w:val="both"/>
      </w:pPr>
      <w:r>
        <w:t>Definitionen er enkel at angive, idet et OLE objekt blot defineres som et frifelt i TRIO markeret som type OLE og placeres på rapport eller IQ layoutet på nøjagtig samme måde som et billedefelt. Visning og eventuel indtastning af indholdet af dette felt bliver herefter foretaget i det valgte OLE server program. Man kan valgfrit danne en link til et eksisterende dokument eller inkludere (embedde) dette, således at dokumentes indhold gemmes sammen med TRIO programmet.</w:t>
      </w:r>
    </w:p>
    <w:p w:rsidR="00104B78" w:rsidRDefault="000D3FF0" w:rsidP="000D3FF0">
      <w:pPr>
        <w:jc w:val="both"/>
      </w:pPr>
      <w:r>
        <w:t>TRIO OLE manualen beskriver disse funktioner.</w:t>
      </w:r>
    </w:p>
    <w:p w:rsidR="00104B78" w:rsidRDefault="00104B78" w:rsidP="00104B78">
      <w:pPr>
        <w:pStyle w:val="Overskrift1"/>
      </w:pPr>
      <w:bookmarkStart w:id="197" w:name="_Toc118101285"/>
      <w:r>
        <w:t>10. Start parametre og standardprogrammer</w:t>
      </w:r>
      <w:bookmarkEnd w:id="197"/>
    </w:p>
    <w:p w:rsidR="00792D75" w:rsidRDefault="00792D75" w:rsidP="00104B78"/>
    <w:p w:rsidR="00792D75" w:rsidRDefault="00792D75" w:rsidP="00792D75">
      <w:pPr>
        <w:pStyle w:val="Overskrift1"/>
      </w:pPr>
      <w:bookmarkStart w:id="198" w:name="_Toc118101286"/>
      <w:r>
        <w:t>10.1. IQ Start parametre</w:t>
      </w:r>
      <w:bookmarkEnd w:id="198"/>
    </w:p>
    <w:p w:rsidR="00792D75" w:rsidRDefault="00792D75" w:rsidP="00792D75">
      <w:pPr>
        <w:jc w:val="both"/>
      </w:pPr>
      <w:r>
        <w:t>IQ kan vælges fra en WINDOWS Icon med følgende parametre:</w:t>
      </w:r>
    </w:p>
    <w:p w:rsidR="00792D75" w:rsidRDefault="00792D75" w:rsidP="00792D75">
      <w:pPr>
        <w:pStyle w:val="CodeSample"/>
        <w:rPr>
          <w:lang w:val="en-US"/>
        </w:rPr>
      </w:pPr>
      <w:r w:rsidRPr="00792D75">
        <w:rPr>
          <w:lang w:val="en-US"/>
        </w:rPr>
        <w:t xml:space="preserve">   IQWIN ssppp     Start program ppp i subsystem ss</w:t>
      </w:r>
    </w:p>
    <w:p w:rsidR="00792D75" w:rsidRDefault="00792D75" w:rsidP="00792D75">
      <w:pPr>
        <w:pStyle w:val="CodeSample"/>
      </w:pPr>
      <w:r>
        <w:t xml:space="preserve">   IQWIN -e        EXIT IQ når det valgete program afsluttes</w:t>
      </w:r>
    </w:p>
    <w:p w:rsidR="00792D75" w:rsidRDefault="00792D75" w:rsidP="00792D75">
      <w:pPr>
        <w:pStyle w:val="CodeSample"/>
      </w:pPr>
      <w:r>
        <w:t xml:space="preserve">   IQWIN -M...     Begrænset menu, se MENUS funktionen</w:t>
      </w:r>
    </w:p>
    <w:p w:rsidR="00792D75" w:rsidRDefault="00792D75" w:rsidP="00792D75">
      <w:pPr>
        <w:pStyle w:val="CodeSample"/>
      </w:pPr>
      <w:r>
        <w:t xml:space="preserve">   IQWIN -D        DATAMASTER vedligeholdelsesprogrammer kan defineres</w:t>
      </w:r>
    </w:p>
    <w:p w:rsidR="00792D75" w:rsidRDefault="00792D75" w:rsidP="00792D75">
      <w:pPr>
        <w:pStyle w:val="CodeSample"/>
      </w:pPr>
      <w:r>
        <w:t xml:space="preserve">   IQWIN -nl       Intet logo ved start, kun runtime</w:t>
      </w:r>
    </w:p>
    <w:p w:rsidR="00394DAC" w:rsidRDefault="00792D75" w:rsidP="00792D75">
      <w:pPr>
        <w:pStyle w:val="CodeSample"/>
      </w:pPr>
      <w:r>
        <w:t xml:space="preserve">                   Programmer kan hverken defineres eller ændres</w:t>
      </w:r>
    </w:p>
    <w:p w:rsidR="00394DAC" w:rsidRDefault="00394DAC" w:rsidP="00394DAC">
      <w:pPr>
        <w:pStyle w:val="Overskrift1"/>
      </w:pPr>
      <w:bookmarkStart w:id="199" w:name="_Toc118101287"/>
      <w:r>
        <w:t>10.2. Standard programmer</w:t>
      </w:r>
      <w:bookmarkEnd w:id="199"/>
    </w:p>
    <w:p w:rsidR="00394DAC" w:rsidRDefault="00394DAC" w:rsidP="00394DAC">
      <w:pPr>
        <w:jc w:val="both"/>
      </w:pPr>
      <w:r>
        <w:t>I standard subsystemet (se RAPGEN) findes standarderne for IQ og DATAMASTER programmerne. Når et nyt program defineres hentes ikke blot feltlayout for skærmbilledet men også parametrene samt standardberegningerne herfra, således at en rettelse heri vil påvirke alle nye programmer.</w:t>
      </w:r>
    </w:p>
    <w:p w:rsidR="00394DAC" w:rsidRDefault="00394DAC" w:rsidP="00394DAC">
      <w:pPr>
        <w:jc w:val="both"/>
      </w:pPr>
    </w:p>
    <w:p w:rsidR="00394DAC" w:rsidRDefault="00394DAC" w:rsidP="00394DAC">
      <w:pPr>
        <w:jc w:val="center"/>
      </w:pPr>
      <w:r>
        <w:pict>
          <v:shape id="_x0000_i1094" type="#_x0000_t75" style="width:481.5pt;height:277.5pt">
            <v:imagedata r:id="rId74" o:title="iq1-dan024"/>
          </v:shape>
        </w:pict>
      </w:r>
    </w:p>
    <w:p w:rsidR="00394DAC" w:rsidRDefault="00394DAC" w:rsidP="00394DAC">
      <w:pPr>
        <w:pStyle w:val="Overskrift7"/>
      </w:pPr>
      <w:bookmarkStart w:id="200" w:name="_Toc118101155"/>
      <w:r>
        <w:t>69. Et standard program for IQ</w:t>
      </w:r>
      <w:bookmarkEnd w:id="200"/>
    </w:p>
    <w:p w:rsidR="00394DAC" w:rsidRDefault="00394DAC" w:rsidP="00394DAC">
      <w:pPr>
        <w:jc w:val="both"/>
      </w:pPr>
      <w:r>
        <w:t>I skærmbilledet for transaktionsforespørgselen ovenfor bemærker man to blokke, en for hovedkartoteket og en for transaktionskartoteket. Attributterne (skrift mm) kan ændres både for felterne samt for deres ledetekst.</w:t>
      </w:r>
    </w:p>
    <w:p w:rsidR="00394DAC" w:rsidRDefault="00394DAC" w:rsidP="00394DAC">
      <w:pPr>
        <w:jc w:val="both"/>
      </w:pPr>
      <w:r>
        <w:t>Bemærk at AFSTANDEN mellem felterne definerer linieafstanden i et nyt program.</w:t>
      </w:r>
    </w:p>
    <w:p w:rsidR="00B046D3" w:rsidRDefault="00394DAC" w:rsidP="00394DAC">
      <w:pPr>
        <w:pStyle w:val="Bloktekst"/>
      </w:pPr>
      <w:r>
        <w:t>NB: Hvis man geninstallerer/opgraderer TRIO må standarderne tilrettes igen!</w:t>
      </w:r>
    </w:p>
    <w:p w:rsidR="00B046D3" w:rsidRDefault="00B046D3" w:rsidP="00B046D3">
      <w:pPr>
        <w:pStyle w:val="Overskrift1"/>
      </w:pPr>
      <w:bookmarkStart w:id="201" w:name="_Toc118101288"/>
      <w:r>
        <w:t>Figuroversigt</w:t>
      </w:r>
      <w:bookmarkEnd w:id="201"/>
    </w:p>
    <w:p w:rsidR="00B046D3" w:rsidRPr="008E4781" w:rsidRDefault="00B046D3">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IQ</w:t>
      </w:r>
      <w:r>
        <w:rPr>
          <w:noProof/>
        </w:rPr>
        <w:tab/>
      </w:r>
      <w:r>
        <w:rPr>
          <w:noProof/>
        </w:rPr>
        <w:fldChar w:fldCharType="begin"/>
      </w:r>
      <w:r>
        <w:rPr>
          <w:noProof/>
        </w:rPr>
        <w:instrText xml:space="preserve"> PAGEREF _Toc118101087 \h </w:instrText>
      </w:r>
      <w:r>
        <w:rPr>
          <w:noProof/>
        </w:rPr>
      </w:r>
      <w:r>
        <w:rPr>
          <w:noProof/>
        </w:rPr>
        <w:fldChar w:fldCharType="separate"/>
      </w:r>
      <w:r>
        <w:rPr>
          <w:noProof/>
        </w:rPr>
        <w:t>4</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 Licens</w:t>
      </w:r>
      <w:r>
        <w:rPr>
          <w:noProof/>
        </w:rPr>
        <w:fldChar w:fldCharType="begin"/>
      </w:r>
      <w:r>
        <w:rPr>
          <w:noProof/>
        </w:rPr>
        <w:instrText xml:space="preserve"> XE "</w:instrText>
      </w:r>
      <w:r w:rsidRPr="00097C56">
        <w:instrText>Licens</w:instrText>
      </w:r>
      <w:r>
        <w:instrText>"</w:instrText>
      </w:r>
      <w:r>
        <w:rPr>
          <w:noProof/>
        </w:rPr>
        <w:instrText xml:space="preserve"> </w:instrText>
      </w:r>
      <w:r>
        <w:rPr>
          <w:noProof/>
        </w:rPr>
        <w:fldChar w:fldCharType="end"/>
      </w:r>
      <w:r>
        <w:rPr>
          <w:noProof/>
        </w:rPr>
        <w:t xml:space="preserve"> skærmbilledet</w:t>
      </w:r>
      <w:r>
        <w:rPr>
          <w:noProof/>
        </w:rPr>
        <w:tab/>
      </w:r>
      <w:r>
        <w:rPr>
          <w:noProof/>
        </w:rPr>
        <w:fldChar w:fldCharType="begin"/>
      </w:r>
      <w:r>
        <w:rPr>
          <w:noProof/>
        </w:rPr>
        <w:instrText xml:space="preserve"> PAGEREF _Toc118101088 \h </w:instrText>
      </w:r>
      <w:r>
        <w:rPr>
          <w:noProof/>
        </w:rPr>
      </w:r>
      <w:r>
        <w:rPr>
          <w:noProof/>
        </w:rPr>
        <w:fldChar w:fldCharType="separate"/>
      </w:r>
      <w:r>
        <w:rPr>
          <w:noProof/>
        </w:rPr>
        <w:t>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 Funktionervalg ved hjælp af værktøjsbjælken</w:t>
      </w:r>
      <w:r>
        <w:rPr>
          <w:noProof/>
        </w:rPr>
        <w:tab/>
      </w:r>
      <w:r>
        <w:rPr>
          <w:noProof/>
        </w:rPr>
        <w:fldChar w:fldCharType="begin"/>
      </w:r>
      <w:r>
        <w:rPr>
          <w:noProof/>
        </w:rPr>
        <w:instrText xml:space="preserve"> PAGEREF _Toc118101089 \h </w:instrText>
      </w:r>
      <w:r>
        <w:rPr>
          <w:noProof/>
        </w:rPr>
      </w:r>
      <w:r>
        <w:rPr>
          <w:noProof/>
        </w:rPr>
        <w:fldChar w:fldCharType="separate"/>
      </w:r>
      <w:r>
        <w:rPr>
          <w:noProof/>
        </w:rPr>
        <w:t>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 Værktøjsbjælken under en forespørgsel</w:t>
      </w:r>
      <w:r>
        <w:rPr>
          <w:noProof/>
        </w:rPr>
        <w:tab/>
      </w:r>
      <w:r>
        <w:rPr>
          <w:noProof/>
        </w:rPr>
        <w:fldChar w:fldCharType="begin"/>
      </w:r>
      <w:r>
        <w:rPr>
          <w:noProof/>
        </w:rPr>
        <w:instrText xml:space="preserve"> PAGEREF _Toc118101090 \h </w:instrText>
      </w:r>
      <w:r>
        <w:rPr>
          <w:noProof/>
        </w:rPr>
      </w:r>
      <w:r>
        <w:rPr>
          <w:noProof/>
        </w:rPr>
        <w:fldChar w:fldCharType="separate"/>
      </w:r>
      <w:r>
        <w:rPr>
          <w:noProof/>
        </w:rPr>
        <w:t>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5. Generelle menuer and knapper</w:t>
      </w:r>
      <w:r>
        <w:rPr>
          <w:noProof/>
        </w:rPr>
        <w:tab/>
      </w:r>
      <w:r>
        <w:rPr>
          <w:noProof/>
        </w:rPr>
        <w:fldChar w:fldCharType="begin"/>
      </w:r>
      <w:r>
        <w:rPr>
          <w:noProof/>
        </w:rPr>
        <w:instrText xml:space="preserve"> PAGEREF _Toc118101091 \h </w:instrText>
      </w:r>
      <w:r>
        <w:rPr>
          <w:noProof/>
        </w:rPr>
      </w:r>
      <w:r>
        <w:rPr>
          <w:noProof/>
        </w:rPr>
        <w:fldChar w:fldCharType="separate"/>
      </w:r>
      <w:r>
        <w:rPr>
          <w:noProof/>
        </w:rPr>
        <w:t>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6. Hardcopy funktionen</w:t>
      </w:r>
      <w:r>
        <w:rPr>
          <w:noProof/>
        </w:rPr>
        <w:tab/>
      </w:r>
      <w:r>
        <w:rPr>
          <w:noProof/>
        </w:rPr>
        <w:fldChar w:fldCharType="begin"/>
      </w:r>
      <w:r>
        <w:rPr>
          <w:noProof/>
        </w:rPr>
        <w:instrText xml:space="preserve"> PAGEREF _Toc118101092 \h </w:instrText>
      </w:r>
      <w:r>
        <w:rPr>
          <w:noProof/>
        </w:rPr>
      </w:r>
      <w:r>
        <w:rPr>
          <w:noProof/>
        </w:rPr>
        <w:fldChar w:fldCharType="separate"/>
      </w:r>
      <w:r>
        <w:rPr>
          <w:noProof/>
        </w:rPr>
        <w:t>8</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7. Valg af tabel</w:t>
      </w:r>
      <w:r>
        <w:rPr>
          <w:noProof/>
        </w:rPr>
        <w:tab/>
      </w:r>
      <w:r>
        <w:rPr>
          <w:noProof/>
        </w:rPr>
        <w:fldChar w:fldCharType="begin"/>
      </w:r>
      <w:r>
        <w:rPr>
          <w:noProof/>
        </w:rPr>
        <w:instrText xml:space="preserve"> PAGEREF _Toc118101093 \h </w:instrText>
      </w:r>
      <w:r>
        <w:rPr>
          <w:noProof/>
        </w:rPr>
      </w:r>
      <w:r>
        <w:rPr>
          <w:noProof/>
        </w:rPr>
        <w:fldChar w:fldCharType="separate"/>
      </w:r>
      <w:r>
        <w:rPr>
          <w:noProof/>
        </w:rPr>
        <w:t>10</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8. Felterne fra den valgte tabel</w:t>
      </w:r>
      <w:r>
        <w:rPr>
          <w:noProof/>
        </w:rPr>
        <w:tab/>
      </w:r>
      <w:r>
        <w:rPr>
          <w:noProof/>
        </w:rPr>
        <w:fldChar w:fldCharType="begin"/>
      </w:r>
      <w:r>
        <w:rPr>
          <w:noProof/>
        </w:rPr>
        <w:instrText xml:space="preserve"> PAGEREF _Toc118101094 \h </w:instrText>
      </w:r>
      <w:r>
        <w:rPr>
          <w:noProof/>
        </w:rPr>
      </w:r>
      <w:r>
        <w:rPr>
          <w:noProof/>
        </w:rPr>
        <w:fldChar w:fldCharType="separate"/>
      </w:r>
      <w:r>
        <w:rPr>
          <w:noProof/>
        </w:rPr>
        <w:t>10</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9. Eksempel på en vareforespørgsel</w:t>
      </w:r>
      <w:r>
        <w:rPr>
          <w:noProof/>
        </w:rPr>
        <w:tab/>
      </w:r>
      <w:r>
        <w:rPr>
          <w:noProof/>
        </w:rPr>
        <w:fldChar w:fldCharType="begin"/>
      </w:r>
      <w:r>
        <w:rPr>
          <w:noProof/>
        </w:rPr>
        <w:instrText xml:space="preserve"> PAGEREF _Toc118101095 \h </w:instrText>
      </w:r>
      <w:r>
        <w:rPr>
          <w:noProof/>
        </w:rPr>
      </w:r>
      <w:r>
        <w:rPr>
          <w:noProof/>
        </w:rPr>
        <w:fldChar w:fldCharType="separate"/>
      </w:r>
      <w:r>
        <w:rPr>
          <w:noProof/>
        </w:rPr>
        <w:t>11</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10. Dannelse af forespørgselen</w:t>
      </w:r>
      <w:r>
        <w:rPr>
          <w:noProof/>
        </w:rPr>
        <w:tab/>
      </w:r>
      <w:r>
        <w:rPr>
          <w:noProof/>
        </w:rPr>
        <w:fldChar w:fldCharType="begin"/>
      </w:r>
      <w:r>
        <w:rPr>
          <w:noProof/>
        </w:rPr>
        <w:instrText xml:space="preserve"> PAGEREF _Toc118101096 \h </w:instrText>
      </w:r>
      <w:r>
        <w:rPr>
          <w:noProof/>
        </w:rPr>
      </w:r>
      <w:r>
        <w:rPr>
          <w:noProof/>
        </w:rPr>
        <w:fldChar w:fldCharType="separate"/>
      </w:r>
      <w:r>
        <w:rPr>
          <w:noProof/>
        </w:rPr>
        <w:t>12</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11. Forespørgsel</w:t>
      </w:r>
      <w:r>
        <w:rPr>
          <w:noProof/>
        </w:rPr>
        <w:fldChar w:fldCharType="begin"/>
      </w:r>
      <w:r>
        <w:rPr>
          <w:noProof/>
        </w:rPr>
        <w:instrText xml:space="preserve"> XE "</w:instrText>
      </w:r>
      <w:r w:rsidRPr="00097C56">
        <w:instrText>Forespørgsel</w:instrText>
      </w:r>
      <w:r>
        <w:instrText>"</w:instrText>
      </w:r>
      <w:r>
        <w:rPr>
          <w:noProof/>
        </w:rPr>
        <w:instrText xml:space="preserve"> </w:instrText>
      </w:r>
      <w:r>
        <w:rPr>
          <w:noProof/>
        </w:rPr>
        <w:fldChar w:fldCharType="end"/>
      </w:r>
      <w:r>
        <w:rPr>
          <w:noProof/>
        </w:rPr>
        <w:t xml:space="preserve"> med een tabel</w:t>
      </w:r>
      <w:r>
        <w:rPr>
          <w:noProof/>
        </w:rPr>
        <w:tab/>
      </w:r>
      <w:r>
        <w:rPr>
          <w:noProof/>
        </w:rPr>
        <w:fldChar w:fldCharType="begin"/>
      </w:r>
      <w:r>
        <w:rPr>
          <w:noProof/>
        </w:rPr>
        <w:instrText xml:space="preserve"> PAGEREF _Toc118101097 \h </w:instrText>
      </w:r>
      <w:r>
        <w:rPr>
          <w:noProof/>
        </w:rPr>
      </w:r>
      <w:r>
        <w:rPr>
          <w:noProof/>
        </w:rPr>
        <w:fldChar w:fldCharType="separate"/>
      </w:r>
      <w:r>
        <w:rPr>
          <w:noProof/>
        </w:rPr>
        <w:t>13</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12. Forespørgsel</w:t>
      </w:r>
      <w:r>
        <w:rPr>
          <w:noProof/>
        </w:rPr>
        <w:fldChar w:fldCharType="begin"/>
      </w:r>
      <w:r>
        <w:rPr>
          <w:noProof/>
        </w:rPr>
        <w:instrText xml:space="preserve"> XE "</w:instrText>
      </w:r>
      <w:r w:rsidRPr="00097C56">
        <w:instrText>Forespørgsel</w:instrText>
      </w:r>
      <w:r>
        <w:instrText>"</w:instrText>
      </w:r>
      <w:r>
        <w:rPr>
          <w:noProof/>
        </w:rPr>
        <w:instrText xml:space="preserve"> </w:instrText>
      </w:r>
      <w:r>
        <w:rPr>
          <w:noProof/>
        </w:rPr>
        <w:fldChar w:fldCharType="end"/>
      </w:r>
      <w:r>
        <w:rPr>
          <w:noProof/>
        </w:rPr>
        <w:t xml:space="preserve"> på listeform</w:t>
      </w:r>
      <w:r>
        <w:rPr>
          <w:noProof/>
        </w:rPr>
        <w:tab/>
      </w:r>
      <w:r>
        <w:rPr>
          <w:noProof/>
        </w:rPr>
        <w:fldChar w:fldCharType="begin"/>
      </w:r>
      <w:r>
        <w:rPr>
          <w:noProof/>
        </w:rPr>
        <w:instrText xml:space="preserve"> PAGEREF _Toc118101098 \h </w:instrText>
      </w:r>
      <w:r>
        <w:rPr>
          <w:noProof/>
        </w:rPr>
      </w:r>
      <w:r>
        <w:rPr>
          <w:noProof/>
        </w:rPr>
        <w:fldChar w:fldCharType="separate"/>
      </w:r>
      <w:r>
        <w:rPr>
          <w:noProof/>
        </w:rPr>
        <w:t>14</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13. Relationer</w:t>
      </w:r>
      <w:r>
        <w:rPr>
          <w:noProof/>
        </w:rPr>
        <w:fldChar w:fldCharType="begin"/>
      </w:r>
      <w:r>
        <w:rPr>
          <w:noProof/>
        </w:rPr>
        <w:instrText xml:space="preserve"> XE "</w:instrText>
      </w:r>
      <w:r w:rsidRPr="00097C56">
        <w:instrText>Relationer</w:instrText>
      </w:r>
      <w:r>
        <w:instrText>"</w:instrText>
      </w:r>
      <w:r>
        <w:rPr>
          <w:noProof/>
        </w:rPr>
        <w:instrText xml:space="preserve"> </w:instrText>
      </w:r>
      <w:r>
        <w:rPr>
          <w:noProof/>
        </w:rPr>
        <w:fldChar w:fldCharType="end"/>
      </w:r>
      <w:r>
        <w:rPr>
          <w:noProof/>
        </w:rPr>
        <w:t xml:space="preserve"> mellem tabeller</w:t>
      </w:r>
      <w:r>
        <w:rPr>
          <w:noProof/>
        </w:rPr>
        <w:tab/>
      </w:r>
      <w:r>
        <w:rPr>
          <w:noProof/>
        </w:rPr>
        <w:fldChar w:fldCharType="begin"/>
      </w:r>
      <w:r>
        <w:rPr>
          <w:noProof/>
        </w:rPr>
        <w:instrText xml:space="preserve"> PAGEREF _Toc118101099 \h </w:instrText>
      </w:r>
      <w:r>
        <w:rPr>
          <w:noProof/>
        </w:rPr>
      </w:r>
      <w:r>
        <w:rPr>
          <w:noProof/>
        </w:rPr>
        <w:fldChar w:fldCharType="separate"/>
      </w:r>
      <w:r>
        <w:rPr>
          <w:noProof/>
        </w:rPr>
        <w:t>15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14. Valg af felter fra den relaterede tabel</w:t>
      </w:r>
      <w:r>
        <w:rPr>
          <w:noProof/>
        </w:rPr>
        <w:tab/>
      </w:r>
      <w:r>
        <w:rPr>
          <w:noProof/>
        </w:rPr>
        <w:fldChar w:fldCharType="begin"/>
      </w:r>
      <w:r>
        <w:rPr>
          <w:noProof/>
        </w:rPr>
        <w:instrText xml:space="preserve"> PAGEREF _Toc118101100 \h </w:instrText>
      </w:r>
      <w:r>
        <w:rPr>
          <w:noProof/>
        </w:rPr>
      </w:r>
      <w:r>
        <w:rPr>
          <w:noProof/>
        </w:rPr>
        <w:fldChar w:fldCharType="separate"/>
      </w:r>
      <w:r>
        <w:rPr>
          <w:noProof/>
        </w:rPr>
        <w:t>16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15. Forespørgsel</w:t>
      </w:r>
      <w:r>
        <w:rPr>
          <w:noProof/>
        </w:rPr>
        <w:fldChar w:fldCharType="begin"/>
      </w:r>
      <w:r>
        <w:rPr>
          <w:noProof/>
        </w:rPr>
        <w:instrText xml:space="preserve"> XE "</w:instrText>
      </w:r>
      <w:r w:rsidRPr="00097C56">
        <w:instrText>Forespørgsel</w:instrText>
      </w:r>
      <w:r>
        <w:instrText>"</w:instrText>
      </w:r>
      <w:r>
        <w:rPr>
          <w:noProof/>
        </w:rPr>
        <w:instrText xml:space="preserve"> </w:instrText>
      </w:r>
      <w:r>
        <w:rPr>
          <w:noProof/>
        </w:rPr>
        <w:fldChar w:fldCharType="end"/>
      </w:r>
      <w:r>
        <w:rPr>
          <w:noProof/>
        </w:rPr>
        <w:t xml:space="preserve"> med flere tabeller</w:t>
      </w:r>
      <w:r>
        <w:rPr>
          <w:noProof/>
        </w:rPr>
        <w:tab/>
      </w:r>
      <w:r>
        <w:rPr>
          <w:noProof/>
        </w:rPr>
        <w:fldChar w:fldCharType="begin"/>
      </w:r>
      <w:r>
        <w:rPr>
          <w:noProof/>
        </w:rPr>
        <w:instrText xml:space="preserve"> PAGEREF _Toc118101101 \h </w:instrText>
      </w:r>
      <w:r>
        <w:rPr>
          <w:noProof/>
        </w:rPr>
      </w:r>
      <w:r>
        <w:rPr>
          <w:noProof/>
        </w:rPr>
        <w:fldChar w:fldCharType="separate"/>
      </w:r>
      <w:r>
        <w:rPr>
          <w:noProof/>
        </w:rPr>
        <w:t>16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16. Forespørgsel</w:t>
      </w:r>
      <w:r>
        <w:rPr>
          <w:noProof/>
        </w:rPr>
        <w:fldChar w:fldCharType="begin"/>
      </w:r>
      <w:r>
        <w:rPr>
          <w:noProof/>
        </w:rPr>
        <w:instrText xml:space="preserve"> XE "</w:instrText>
      </w:r>
      <w:r w:rsidRPr="00097C56">
        <w:instrText>Forespørgsel</w:instrText>
      </w:r>
      <w:r>
        <w:instrText>"</w:instrText>
      </w:r>
      <w:r>
        <w:rPr>
          <w:noProof/>
        </w:rPr>
        <w:instrText xml:space="preserve"> </w:instrText>
      </w:r>
      <w:r>
        <w:rPr>
          <w:noProof/>
        </w:rPr>
        <w:fldChar w:fldCharType="end"/>
      </w:r>
      <w:r>
        <w:rPr>
          <w:noProof/>
        </w:rPr>
        <w:t xml:space="preserve"> på transaktioner</w:t>
      </w:r>
      <w:r>
        <w:rPr>
          <w:noProof/>
        </w:rPr>
        <w:tab/>
      </w:r>
      <w:r>
        <w:rPr>
          <w:noProof/>
        </w:rPr>
        <w:fldChar w:fldCharType="begin"/>
      </w:r>
      <w:r>
        <w:rPr>
          <w:noProof/>
        </w:rPr>
        <w:instrText xml:space="preserve"> PAGEREF _Toc118101102 \h </w:instrText>
      </w:r>
      <w:r>
        <w:rPr>
          <w:noProof/>
        </w:rPr>
      </w:r>
      <w:r>
        <w:rPr>
          <w:noProof/>
        </w:rPr>
        <w:fldChar w:fldCharType="separate"/>
      </w:r>
      <w:r>
        <w:rPr>
          <w:noProof/>
        </w:rPr>
        <w:t>17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17. Forespørgsel</w:t>
      </w:r>
      <w:r>
        <w:rPr>
          <w:noProof/>
        </w:rPr>
        <w:fldChar w:fldCharType="begin"/>
      </w:r>
      <w:r>
        <w:rPr>
          <w:noProof/>
        </w:rPr>
        <w:instrText xml:space="preserve"> XE "</w:instrText>
      </w:r>
      <w:r w:rsidRPr="00097C56">
        <w:instrText>Forespørgsel</w:instrText>
      </w:r>
      <w:r>
        <w:instrText>"</w:instrText>
      </w:r>
      <w:r>
        <w:rPr>
          <w:noProof/>
        </w:rPr>
        <w:instrText xml:space="preserve"> </w:instrText>
      </w:r>
      <w:r>
        <w:rPr>
          <w:noProof/>
        </w:rPr>
        <w:fldChar w:fldCharType="end"/>
      </w:r>
      <w:r>
        <w:rPr>
          <w:noProof/>
        </w:rPr>
        <w:t xml:space="preserve"> med feltnumre</w:t>
      </w:r>
      <w:r>
        <w:rPr>
          <w:noProof/>
        </w:rPr>
        <w:tab/>
      </w:r>
      <w:r>
        <w:rPr>
          <w:noProof/>
        </w:rPr>
        <w:fldChar w:fldCharType="begin"/>
      </w:r>
      <w:r>
        <w:rPr>
          <w:noProof/>
        </w:rPr>
        <w:instrText xml:space="preserve"> PAGEREF _Toc118101103 \h </w:instrText>
      </w:r>
      <w:r>
        <w:rPr>
          <w:noProof/>
        </w:rPr>
      </w:r>
      <w:r>
        <w:rPr>
          <w:noProof/>
        </w:rPr>
        <w:fldChar w:fldCharType="separate"/>
      </w:r>
      <w:r>
        <w:rPr>
          <w:noProof/>
        </w:rPr>
        <w:t>21</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18. Opsætning</w:t>
      </w:r>
      <w:r>
        <w:rPr>
          <w:noProof/>
        </w:rPr>
        <w:tab/>
      </w:r>
      <w:r>
        <w:rPr>
          <w:noProof/>
        </w:rPr>
        <w:fldChar w:fldCharType="begin"/>
      </w:r>
      <w:r>
        <w:rPr>
          <w:noProof/>
        </w:rPr>
        <w:instrText xml:space="preserve"> PAGEREF _Toc118101104 \h </w:instrText>
      </w:r>
      <w:r>
        <w:rPr>
          <w:noProof/>
        </w:rPr>
      </w:r>
      <w:r>
        <w:rPr>
          <w:noProof/>
        </w:rPr>
        <w:fldChar w:fldCharType="separate"/>
      </w:r>
      <w:r>
        <w:rPr>
          <w:noProof/>
        </w:rPr>
        <w:t>22</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19. Næste record</w:t>
      </w:r>
      <w:r>
        <w:rPr>
          <w:noProof/>
        </w:rPr>
        <w:tab/>
      </w:r>
      <w:r>
        <w:rPr>
          <w:noProof/>
        </w:rPr>
        <w:fldChar w:fldCharType="begin"/>
      </w:r>
      <w:r>
        <w:rPr>
          <w:noProof/>
        </w:rPr>
        <w:instrText xml:space="preserve"> PAGEREF _Toc118101105 \h </w:instrText>
      </w:r>
      <w:r>
        <w:rPr>
          <w:noProof/>
        </w:rPr>
      </w:r>
      <w:r>
        <w:rPr>
          <w:noProof/>
        </w:rPr>
        <w:fldChar w:fldCharType="separate"/>
      </w:r>
      <w:r>
        <w:rPr>
          <w:noProof/>
        </w:rPr>
        <w:t>28</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sidRPr="008E4781">
        <w:rPr>
          <w:noProof/>
          <w:lang w:val="en-US"/>
        </w:rPr>
        <w:t>20. Forrige record</w:t>
      </w:r>
      <w:r w:rsidRPr="008E4781">
        <w:rPr>
          <w:noProof/>
          <w:lang w:val="en-US"/>
        </w:rPr>
        <w:tab/>
      </w:r>
      <w:r>
        <w:rPr>
          <w:noProof/>
        </w:rPr>
        <w:fldChar w:fldCharType="begin"/>
      </w:r>
      <w:r w:rsidRPr="008E4781">
        <w:rPr>
          <w:noProof/>
          <w:lang w:val="en-US"/>
        </w:rPr>
        <w:instrText xml:space="preserve"> PAGEREF _Toc118101106 \h </w:instrText>
      </w:r>
      <w:r>
        <w:rPr>
          <w:noProof/>
        </w:rPr>
      </w:r>
      <w:r>
        <w:rPr>
          <w:noProof/>
        </w:rPr>
        <w:fldChar w:fldCharType="separate"/>
      </w:r>
      <w:r w:rsidRPr="008E4781">
        <w:rPr>
          <w:noProof/>
          <w:lang w:val="en-US"/>
        </w:rPr>
        <w:t>29</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sidRPr="008E4781">
        <w:rPr>
          <w:noProof/>
          <w:lang w:val="en-US"/>
        </w:rPr>
        <w:t>21. Superindex</w:t>
      </w:r>
      <w:r>
        <w:rPr>
          <w:noProof/>
        </w:rPr>
        <w:fldChar w:fldCharType="begin"/>
      </w:r>
      <w:r w:rsidRPr="008E4781">
        <w:rPr>
          <w:noProof/>
          <w:lang w:val="en-US"/>
        </w:rPr>
        <w:instrText xml:space="preserve"> XE "</w:instrText>
      </w:r>
      <w:r w:rsidRPr="008E4781">
        <w:rPr>
          <w:lang w:val="en-US"/>
        </w:rPr>
        <w:instrText>Superindex"</w:instrText>
      </w:r>
      <w:r w:rsidRPr="008E4781">
        <w:rPr>
          <w:noProof/>
          <w:lang w:val="en-US"/>
        </w:rPr>
        <w:instrText xml:space="preserve"> </w:instrText>
      </w:r>
      <w:r>
        <w:rPr>
          <w:noProof/>
        </w:rPr>
        <w:fldChar w:fldCharType="end"/>
      </w:r>
      <w:r w:rsidRPr="008E4781">
        <w:rPr>
          <w:noProof/>
          <w:lang w:val="en-US"/>
        </w:rPr>
        <w:t xml:space="preserve"> søgning</w:t>
      </w:r>
      <w:r w:rsidRPr="008E4781">
        <w:rPr>
          <w:noProof/>
          <w:lang w:val="en-US"/>
        </w:rPr>
        <w:tab/>
      </w:r>
      <w:r>
        <w:rPr>
          <w:noProof/>
        </w:rPr>
        <w:fldChar w:fldCharType="begin"/>
      </w:r>
      <w:r w:rsidRPr="008E4781">
        <w:rPr>
          <w:noProof/>
          <w:lang w:val="en-US"/>
        </w:rPr>
        <w:instrText xml:space="preserve"> PAGEREF _Toc118101107 \h </w:instrText>
      </w:r>
      <w:r>
        <w:rPr>
          <w:noProof/>
        </w:rPr>
      </w:r>
      <w:r>
        <w:rPr>
          <w:noProof/>
        </w:rPr>
        <w:fldChar w:fldCharType="separate"/>
      </w:r>
      <w:r w:rsidRPr="008E4781">
        <w:rPr>
          <w:noProof/>
          <w:lang w:val="en-US"/>
        </w:rPr>
        <w:t>33</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sidRPr="008E4781">
        <w:rPr>
          <w:noProof/>
          <w:lang w:val="en-US"/>
        </w:rPr>
        <w:t>22. ESCAPE cursor</w:t>
      </w:r>
      <w:r w:rsidRPr="008E4781">
        <w:rPr>
          <w:noProof/>
          <w:lang w:val="en-US"/>
        </w:rPr>
        <w:tab/>
      </w:r>
      <w:r>
        <w:rPr>
          <w:noProof/>
        </w:rPr>
        <w:fldChar w:fldCharType="begin"/>
      </w:r>
      <w:r w:rsidRPr="008E4781">
        <w:rPr>
          <w:noProof/>
          <w:lang w:val="en-US"/>
        </w:rPr>
        <w:instrText xml:space="preserve"> PAGEREF _Toc118101108 \h </w:instrText>
      </w:r>
      <w:r>
        <w:rPr>
          <w:noProof/>
        </w:rPr>
      </w:r>
      <w:r>
        <w:rPr>
          <w:noProof/>
        </w:rPr>
        <w:fldChar w:fldCharType="separate"/>
      </w:r>
      <w:r w:rsidRPr="008E4781">
        <w:rPr>
          <w:noProof/>
          <w:lang w:val="en-US"/>
        </w:rPr>
        <w:t>34</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23. Superindex</w:t>
      </w:r>
      <w:r>
        <w:rPr>
          <w:noProof/>
        </w:rPr>
        <w:fldChar w:fldCharType="begin"/>
      </w:r>
      <w:r>
        <w:rPr>
          <w:noProof/>
        </w:rPr>
        <w:instrText xml:space="preserve"> XE "</w:instrText>
      </w:r>
      <w:r w:rsidRPr="00097C56">
        <w:instrText>Superindex</w:instrText>
      </w:r>
      <w:r>
        <w:instrText>"</w:instrText>
      </w:r>
      <w:r>
        <w:rPr>
          <w:noProof/>
        </w:rPr>
        <w:instrText xml:space="preserve"> </w:instrText>
      </w:r>
      <w:r>
        <w:rPr>
          <w:noProof/>
        </w:rPr>
        <w:fldChar w:fldCharType="end"/>
      </w:r>
      <w:r>
        <w:rPr>
          <w:noProof/>
        </w:rPr>
        <w:t xml:space="preserve"> feltvalg</w:t>
      </w:r>
      <w:r>
        <w:rPr>
          <w:noProof/>
        </w:rPr>
        <w:tab/>
      </w:r>
      <w:r>
        <w:rPr>
          <w:noProof/>
        </w:rPr>
        <w:fldChar w:fldCharType="begin"/>
      </w:r>
      <w:r>
        <w:rPr>
          <w:noProof/>
        </w:rPr>
        <w:instrText xml:space="preserve"> PAGEREF _Toc118101109 \h </w:instrText>
      </w:r>
      <w:r>
        <w:rPr>
          <w:noProof/>
        </w:rPr>
      </w:r>
      <w:r>
        <w:rPr>
          <w:noProof/>
        </w:rPr>
        <w:fldChar w:fldCharType="separate"/>
      </w:r>
      <w:r>
        <w:rPr>
          <w:noProof/>
        </w:rPr>
        <w:t>35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24. Indtastning af superindex felter</w:t>
      </w:r>
      <w:r>
        <w:rPr>
          <w:noProof/>
        </w:rPr>
        <w:tab/>
      </w:r>
      <w:r>
        <w:rPr>
          <w:noProof/>
        </w:rPr>
        <w:fldChar w:fldCharType="begin"/>
      </w:r>
      <w:r>
        <w:rPr>
          <w:noProof/>
        </w:rPr>
        <w:instrText xml:space="preserve"> PAGEREF _Toc118101110 \h </w:instrText>
      </w:r>
      <w:r>
        <w:rPr>
          <w:noProof/>
        </w:rPr>
      </w:r>
      <w:r>
        <w:rPr>
          <w:noProof/>
        </w:rPr>
        <w:fldChar w:fldCharType="separate"/>
      </w:r>
      <w:r>
        <w:rPr>
          <w:noProof/>
        </w:rPr>
        <w:t>35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25. Normal vareforespørgsel på listeform</w:t>
      </w:r>
      <w:r>
        <w:rPr>
          <w:noProof/>
        </w:rPr>
        <w:tab/>
      </w:r>
      <w:r>
        <w:rPr>
          <w:noProof/>
        </w:rPr>
        <w:fldChar w:fldCharType="begin"/>
      </w:r>
      <w:r>
        <w:rPr>
          <w:noProof/>
        </w:rPr>
        <w:instrText xml:space="preserve"> PAGEREF _Toc118101111 \h </w:instrText>
      </w:r>
      <w:r>
        <w:rPr>
          <w:noProof/>
        </w:rPr>
      </w:r>
      <w:r>
        <w:rPr>
          <w:noProof/>
        </w:rPr>
        <w:fldChar w:fldCharType="separate"/>
      </w:r>
      <w:r>
        <w:rPr>
          <w:noProof/>
        </w:rPr>
        <w:t>36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26. Selektion</w:t>
      </w:r>
      <w:r>
        <w:rPr>
          <w:noProof/>
        </w:rPr>
        <w:fldChar w:fldCharType="begin"/>
      </w:r>
      <w:r>
        <w:rPr>
          <w:noProof/>
        </w:rPr>
        <w:instrText xml:space="preserve"> XE "</w:instrText>
      </w:r>
      <w:r w:rsidRPr="00097C56">
        <w:instrText>Selektion</w:instrText>
      </w:r>
      <w:r>
        <w:instrText>"</w:instrText>
      </w:r>
      <w:r>
        <w:rPr>
          <w:noProof/>
        </w:rPr>
        <w:instrText xml:space="preserve"> </w:instrText>
      </w:r>
      <w:r>
        <w:rPr>
          <w:noProof/>
        </w:rPr>
        <w:fldChar w:fldCharType="end"/>
      </w:r>
      <w:r>
        <w:rPr>
          <w:noProof/>
        </w:rPr>
        <w:t xml:space="preserve"> på salgspris større end 100</w:t>
      </w:r>
      <w:r>
        <w:rPr>
          <w:noProof/>
        </w:rPr>
        <w:tab/>
      </w:r>
      <w:r>
        <w:rPr>
          <w:noProof/>
        </w:rPr>
        <w:fldChar w:fldCharType="begin"/>
      </w:r>
      <w:r>
        <w:rPr>
          <w:noProof/>
        </w:rPr>
        <w:instrText xml:space="preserve"> PAGEREF _Toc118101112 \h </w:instrText>
      </w:r>
      <w:r>
        <w:rPr>
          <w:noProof/>
        </w:rPr>
      </w:r>
      <w:r>
        <w:rPr>
          <w:noProof/>
        </w:rPr>
        <w:fldChar w:fldCharType="separate"/>
      </w:r>
      <w:r>
        <w:rPr>
          <w:noProof/>
        </w:rPr>
        <w:t>36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27. Vareliste med selektion</w:t>
      </w:r>
      <w:r>
        <w:rPr>
          <w:noProof/>
        </w:rPr>
        <w:tab/>
      </w:r>
      <w:r>
        <w:rPr>
          <w:noProof/>
        </w:rPr>
        <w:fldChar w:fldCharType="begin"/>
      </w:r>
      <w:r>
        <w:rPr>
          <w:noProof/>
        </w:rPr>
        <w:instrText xml:space="preserve"> PAGEREF _Toc118101113 \h </w:instrText>
      </w:r>
      <w:r>
        <w:rPr>
          <w:noProof/>
        </w:rPr>
      </w:r>
      <w:r>
        <w:rPr>
          <w:noProof/>
        </w:rPr>
        <w:fldChar w:fldCharType="separate"/>
      </w:r>
      <w:r>
        <w:rPr>
          <w:noProof/>
        </w:rPr>
        <w:t>37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28. Alle varer for leverandør nummer 205</w:t>
      </w:r>
      <w:r>
        <w:rPr>
          <w:noProof/>
        </w:rPr>
        <w:tab/>
      </w:r>
      <w:r>
        <w:rPr>
          <w:noProof/>
        </w:rPr>
        <w:fldChar w:fldCharType="begin"/>
      </w:r>
      <w:r>
        <w:rPr>
          <w:noProof/>
        </w:rPr>
        <w:instrText xml:space="preserve"> PAGEREF _Toc118101114 \h </w:instrText>
      </w:r>
      <w:r>
        <w:rPr>
          <w:noProof/>
        </w:rPr>
      </w:r>
      <w:r>
        <w:rPr>
          <w:noProof/>
        </w:rPr>
        <w:fldChar w:fldCharType="separate"/>
      </w:r>
      <w:r>
        <w:rPr>
          <w:noProof/>
        </w:rPr>
        <w:t>61</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29. GEM funktionen</w:t>
      </w:r>
      <w:r>
        <w:rPr>
          <w:noProof/>
        </w:rPr>
        <w:tab/>
      </w:r>
      <w:r>
        <w:rPr>
          <w:noProof/>
        </w:rPr>
        <w:fldChar w:fldCharType="begin"/>
      </w:r>
      <w:r>
        <w:rPr>
          <w:noProof/>
        </w:rPr>
        <w:instrText xml:space="preserve"> PAGEREF _Toc118101115 \h </w:instrText>
      </w:r>
      <w:r>
        <w:rPr>
          <w:noProof/>
        </w:rPr>
      </w:r>
      <w:r>
        <w:rPr>
          <w:noProof/>
        </w:rPr>
        <w:fldChar w:fldCharType="separate"/>
      </w:r>
      <w:r>
        <w:rPr>
          <w:noProof/>
        </w:rPr>
        <w:t>70</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30. Gem</w:t>
      </w:r>
      <w:r>
        <w:rPr>
          <w:noProof/>
        </w:rPr>
        <w:fldChar w:fldCharType="begin"/>
      </w:r>
      <w:r>
        <w:rPr>
          <w:noProof/>
        </w:rPr>
        <w:instrText xml:space="preserve"> XE "</w:instrText>
      </w:r>
      <w:r w:rsidRPr="00097C56">
        <w:instrText>Gem</w:instrText>
      </w:r>
      <w:r>
        <w:instrText>"</w:instrText>
      </w:r>
      <w:r>
        <w:rPr>
          <w:noProof/>
        </w:rPr>
        <w:instrText xml:space="preserve"> </w:instrText>
      </w:r>
      <w:r>
        <w:rPr>
          <w:noProof/>
        </w:rPr>
        <w:fldChar w:fldCharType="end"/>
      </w:r>
      <w:r>
        <w:rPr>
          <w:noProof/>
        </w:rPr>
        <w:t xml:space="preserve"> dialogen</w:t>
      </w:r>
      <w:r>
        <w:rPr>
          <w:noProof/>
        </w:rPr>
        <w:tab/>
      </w:r>
      <w:r>
        <w:rPr>
          <w:noProof/>
        </w:rPr>
        <w:fldChar w:fldCharType="begin"/>
      </w:r>
      <w:r>
        <w:rPr>
          <w:noProof/>
        </w:rPr>
        <w:instrText xml:space="preserve"> PAGEREF _Toc118101116 \h </w:instrText>
      </w:r>
      <w:r>
        <w:rPr>
          <w:noProof/>
        </w:rPr>
      </w:r>
      <w:r>
        <w:rPr>
          <w:noProof/>
        </w:rPr>
        <w:fldChar w:fldCharType="separate"/>
      </w:r>
      <w:r>
        <w:rPr>
          <w:noProof/>
        </w:rPr>
        <w:t>71</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31. Flere forespørgseler gemt som eet program</w:t>
      </w:r>
      <w:r>
        <w:rPr>
          <w:noProof/>
        </w:rPr>
        <w:tab/>
      </w:r>
      <w:r>
        <w:rPr>
          <w:noProof/>
        </w:rPr>
        <w:fldChar w:fldCharType="begin"/>
      </w:r>
      <w:r>
        <w:rPr>
          <w:noProof/>
        </w:rPr>
        <w:instrText xml:space="preserve"> PAGEREF _Toc118101117 \h </w:instrText>
      </w:r>
      <w:r>
        <w:rPr>
          <w:noProof/>
        </w:rPr>
      </w:r>
      <w:r>
        <w:rPr>
          <w:noProof/>
        </w:rPr>
        <w:fldChar w:fldCharType="separate"/>
      </w:r>
      <w:r>
        <w:rPr>
          <w:noProof/>
        </w:rPr>
        <w:t>74</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32. Sletning</w:t>
      </w:r>
      <w:r>
        <w:rPr>
          <w:noProof/>
        </w:rPr>
        <w:fldChar w:fldCharType="begin"/>
      </w:r>
      <w:r>
        <w:rPr>
          <w:noProof/>
        </w:rPr>
        <w:instrText xml:space="preserve"> XE "</w:instrText>
      </w:r>
      <w:r w:rsidRPr="00097C56">
        <w:instrText>Sletning</w:instrText>
      </w:r>
      <w:r>
        <w:instrText>"</w:instrText>
      </w:r>
      <w:r>
        <w:rPr>
          <w:noProof/>
        </w:rPr>
        <w:instrText xml:space="preserve"> </w:instrText>
      </w:r>
      <w:r>
        <w:rPr>
          <w:noProof/>
        </w:rPr>
        <w:fldChar w:fldCharType="end"/>
      </w:r>
      <w:r>
        <w:rPr>
          <w:noProof/>
        </w:rPr>
        <w:t xml:space="preserve"> af et program</w:t>
      </w:r>
      <w:r>
        <w:rPr>
          <w:noProof/>
        </w:rPr>
        <w:tab/>
      </w:r>
      <w:r>
        <w:rPr>
          <w:noProof/>
        </w:rPr>
        <w:fldChar w:fldCharType="begin"/>
      </w:r>
      <w:r>
        <w:rPr>
          <w:noProof/>
        </w:rPr>
        <w:instrText xml:space="preserve"> PAGEREF _Toc118101118 \h </w:instrText>
      </w:r>
      <w:r>
        <w:rPr>
          <w:noProof/>
        </w:rPr>
      </w:r>
      <w:r>
        <w:rPr>
          <w:noProof/>
        </w:rPr>
        <w:fldChar w:fldCharType="separate"/>
      </w:r>
      <w:r>
        <w:rPr>
          <w:noProof/>
        </w:rPr>
        <w:t>75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33. Ikke alle kartoteker kunne åbnes</w:t>
      </w:r>
      <w:r>
        <w:rPr>
          <w:noProof/>
        </w:rPr>
        <w:tab/>
      </w:r>
      <w:r>
        <w:rPr>
          <w:noProof/>
        </w:rPr>
        <w:fldChar w:fldCharType="begin"/>
      </w:r>
      <w:r>
        <w:rPr>
          <w:noProof/>
        </w:rPr>
        <w:instrText xml:space="preserve"> PAGEREF _Toc118101119 \h </w:instrText>
      </w:r>
      <w:r>
        <w:rPr>
          <w:noProof/>
        </w:rPr>
      </w:r>
      <w:r>
        <w:rPr>
          <w:noProof/>
        </w:rPr>
        <w:fldChar w:fldCharType="separate"/>
      </w:r>
      <w:r>
        <w:rPr>
          <w:noProof/>
        </w:rPr>
        <w:t>76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34. Dokumentations funktionen</w:t>
      </w:r>
      <w:r>
        <w:rPr>
          <w:noProof/>
        </w:rPr>
        <w:tab/>
      </w:r>
      <w:r>
        <w:rPr>
          <w:noProof/>
        </w:rPr>
        <w:fldChar w:fldCharType="begin"/>
      </w:r>
      <w:r>
        <w:rPr>
          <w:noProof/>
        </w:rPr>
        <w:instrText xml:space="preserve"> PAGEREF _Toc118101120 \h </w:instrText>
      </w:r>
      <w:r>
        <w:rPr>
          <w:noProof/>
        </w:rPr>
      </w:r>
      <w:r>
        <w:rPr>
          <w:noProof/>
        </w:rPr>
        <w:fldChar w:fldCharType="separate"/>
      </w:r>
      <w:r>
        <w:rPr>
          <w:noProof/>
        </w:rPr>
        <w:t>77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35. Valg af program(mer) for udskrift</w:t>
      </w:r>
      <w:r>
        <w:rPr>
          <w:noProof/>
        </w:rPr>
        <w:tab/>
      </w:r>
      <w:r>
        <w:rPr>
          <w:noProof/>
        </w:rPr>
        <w:fldChar w:fldCharType="begin"/>
      </w:r>
      <w:r>
        <w:rPr>
          <w:noProof/>
        </w:rPr>
        <w:instrText xml:space="preserve"> PAGEREF _Toc118101121 \h </w:instrText>
      </w:r>
      <w:r>
        <w:rPr>
          <w:noProof/>
        </w:rPr>
      </w:r>
      <w:r>
        <w:rPr>
          <w:noProof/>
        </w:rPr>
        <w:fldChar w:fldCharType="separate"/>
      </w:r>
      <w:r>
        <w:rPr>
          <w:noProof/>
        </w:rPr>
        <w:t>77</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36. Eksempel på IQ program dokumentation</w:t>
      </w:r>
      <w:r>
        <w:rPr>
          <w:noProof/>
        </w:rPr>
        <w:tab/>
      </w:r>
      <w:r>
        <w:rPr>
          <w:noProof/>
        </w:rPr>
        <w:fldChar w:fldCharType="begin"/>
      </w:r>
      <w:r>
        <w:rPr>
          <w:noProof/>
        </w:rPr>
        <w:instrText xml:space="preserve"> PAGEREF _Toc118101122 \h </w:instrText>
      </w:r>
      <w:r>
        <w:rPr>
          <w:noProof/>
        </w:rPr>
      </w:r>
      <w:r>
        <w:rPr>
          <w:noProof/>
        </w:rPr>
        <w:fldChar w:fldCharType="separate"/>
      </w:r>
      <w:r>
        <w:rPr>
          <w:noProof/>
        </w:rPr>
        <w:t>78</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37. VIS menuen</w:t>
      </w:r>
      <w:r>
        <w:rPr>
          <w:noProof/>
        </w:rPr>
        <w:tab/>
      </w:r>
      <w:r>
        <w:rPr>
          <w:noProof/>
        </w:rPr>
        <w:fldChar w:fldCharType="begin"/>
      </w:r>
      <w:r>
        <w:rPr>
          <w:noProof/>
        </w:rPr>
        <w:instrText xml:space="preserve"> PAGEREF _Toc118101123 \h </w:instrText>
      </w:r>
      <w:r>
        <w:rPr>
          <w:noProof/>
        </w:rPr>
      </w:r>
      <w:r>
        <w:rPr>
          <w:noProof/>
        </w:rPr>
        <w:fldChar w:fldCharType="separate"/>
      </w:r>
      <w:r>
        <w:rPr>
          <w:noProof/>
        </w:rPr>
        <w:t>79</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38. Dokumentation for et felt</w:t>
      </w:r>
      <w:r>
        <w:rPr>
          <w:noProof/>
        </w:rPr>
        <w:tab/>
      </w:r>
      <w:r>
        <w:rPr>
          <w:noProof/>
        </w:rPr>
        <w:fldChar w:fldCharType="begin"/>
      </w:r>
      <w:r>
        <w:rPr>
          <w:noProof/>
        </w:rPr>
        <w:instrText xml:space="preserve"> PAGEREF _Toc118101124 \h </w:instrText>
      </w:r>
      <w:r>
        <w:rPr>
          <w:noProof/>
        </w:rPr>
      </w:r>
      <w:r>
        <w:rPr>
          <w:noProof/>
        </w:rPr>
        <w:fldChar w:fldCharType="separate"/>
      </w:r>
      <w:r>
        <w:rPr>
          <w:noProof/>
        </w:rPr>
        <w:t>80</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39. Tilladte værdier</w:t>
      </w:r>
      <w:r>
        <w:rPr>
          <w:noProof/>
        </w:rPr>
        <w:tab/>
      </w:r>
      <w:r>
        <w:rPr>
          <w:noProof/>
        </w:rPr>
        <w:fldChar w:fldCharType="begin"/>
      </w:r>
      <w:r>
        <w:rPr>
          <w:noProof/>
        </w:rPr>
        <w:instrText xml:space="preserve"> PAGEREF _Toc118101125 \h </w:instrText>
      </w:r>
      <w:r>
        <w:rPr>
          <w:noProof/>
        </w:rPr>
      </w:r>
      <w:r>
        <w:rPr>
          <w:noProof/>
        </w:rPr>
        <w:fldChar w:fldCharType="separate"/>
      </w:r>
      <w:r>
        <w:rPr>
          <w:noProof/>
        </w:rPr>
        <w:t>81</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40. Program parametre</w:t>
      </w:r>
      <w:r>
        <w:rPr>
          <w:noProof/>
        </w:rPr>
        <w:tab/>
      </w:r>
      <w:r>
        <w:rPr>
          <w:noProof/>
        </w:rPr>
        <w:fldChar w:fldCharType="begin"/>
      </w:r>
      <w:r>
        <w:rPr>
          <w:noProof/>
        </w:rPr>
        <w:instrText xml:space="preserve"> PAGEREF _Toc118101126 \h </w:instrText>
      </w:r>
      <w:r>
        <w:rPr>
          <w:noProof/>
        </w:rPr>
      </w:r>
      <w:r>
        <w:rPr>
          <w:noProof/>
        </w:rPr>
        <w:fldChar w:fldCharType="separate"/>
      </w:r>
      <w:r>
        <w:rPr>
          <w:noProof/>
        </w:rPr>
        <w:t>82</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41. Redigering af et skærmbillede</w:t>
      </w:r>
      <w:r>
        <w:rPr>
          <w:noProof/>
        </w:rPr>
        <w:tab/>
      </w:r>
      <w:r>
        <w:rPr>
          <w:noProof/>
        </w:rPr>
        <w:fldChar w:fldCharType="begin"/>
      </w:r>
      <w:r>
        <w:rPr>
          <w:noProof/>
        </w:rPr>
        <w:instrText xml:space="preserve"> PAGEREF _Toc118101127 \h </w:instrText>
      </w:r>
      <w:r>
        <w:rPr>
          <w:noProof/>
        </w:rPr>
      </w:r>
      <w:r>
        <w:rPr>
          <w:noProof/>
        </w:rPr>
        <w:fldChar w:fldCharType="separate"/>
      </w:r>
      <w:r>
        <w:rPr>
          <w:noProof/>
        </w:rPr>
        <w:t>88</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42. Valg af felt for indsættelse i skærmbilledet</w:t>
      </w:r>
      <w:r>
        <w:rPr>
          <w:noProof/>
        </w:rPr>
        <w:tab/>
      </w:r>
      <w:r>
        <w:rPr>
          <w:noProof/>
        </w:rPr>
        <w:fldChar w:fldCharType="begin"/>
      </w:r>
      <w:r>
        <w:rPr>
          <w:noProof/>
        </w:rPr>
        <w:instrText xml:space="preserve"> PAGEREF _Toc118101128 \h </w:instrText>
      </w:r>
      <w:r>
        <w:rPr>
          <w:noProof/>
        </w:rPr>
      </w:r>
      <w:r>
        <w:rPr>
          <w:noProof/>
        </w:rPr>
        <w:fldChar w:fldCharType="separate"/>
      </w:r>
      <w:r>
        <w:rPr>
          <w:noProof/>
        </w:rPr>
        <w:t>89</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43. Indsættelse af feltet på skærmbilledet</w:t>
      </w:r>
      <w:r>
        <w:rPr>
          <w:noProof/>
        </w:rPr>
        <w:tab/>
      </w:r>
      <w:r>
        <w:rPr>
          <w:noProof/>
        </w:rPr>
        <w:fldChar w:fldCharType="begin"/>
      </w:r>
      <w:r>
        <w:rPr>
          <w:noProof/>
        </w:rPr>
        <w:instrText xml:space="preserve"> PAGEREF _Toc118101129 \h </w:instrText>
      </w:r>
      <w:r>
        <w:rPr>
          <w:noProof/>
        </w:rPr>
      </w:r>
      <w:r>
        <w:rPr>
          <w:noProof/>
        </w:rPr>
        <w:fldChar w:fldCharType="separate"/>
      </w:r>
      <w:r>
        <w:rPr>
          <w:noProof/>
        </w:rPr>
        <w:t>89</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44. Indsættelse af felt med overskrift</w:t>
      </w:r>
      <w:r>
        <w:rPr>
          <w:noProof/>
        </w:rPr>
        <w:tab/>
      </w:r>
      <w:r>
        <w:rPr>
          <w:noProof/>
        </w:rPr>
        <w:fldChar w:fldCharType="begin"/>
      </w:r>
      <w:r>
        <w:rPr>
          <w:noProof/>
        </w:rPr>
        <w:instrText xml:space="preserve"> PAGEREF _Toc118101130 \h </w:instrText>
      </w:r>
      <w:r>
        <w:rPr>
          <w:noProof/>
        </w:rPr>
      </w:r>
      <w:r>
        <w:rPr>
          <w:noProof/>
        </w:rPr>
        <w:fldChar w:fldCharType="separate"/>
      </w:r>
      <w:r>
        <w:rPr>
          <w:noProof/>
        </w:rPr>
        <w:t>90</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45. Indsættelse af skrift specifik tekst</w:t>
      </w:r>
      <w:r>
        <w:rPr>
          <w:noProof/>
        </w:rPr>
        <w:tab/>
      </w:r>
      <w:r>
        <w:rPr>
          <w:noProof/>
        </w:rPr>
        <w:fldChar w:fldCharType="begin"/>
      </w:r>
      <w:r>
        <w:rPr>
          <w:noProof/>
        </w:rPr>
        <w:instrText xml:space="preserve"> PAGEREF _Toc118101131 \h </w:instrText>
      </w:r>
      <w:r>
        <w:rPr>
          <w:noProof/>
        </w:rPr>
      </w:r>
      <w:r>
        <w:rPr>
          <w:noProof/>
        </w:rPr>
        <w:fldChar w:fldCharType="separate"/>
      </w:r>
      <w:r>
        <w:rPr>
          <w:noProof/>
        </w:rPr>
        <w:t>92</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46. Dialog for skrift specifik tekst</w:t>
      </w:r>
      <w:r>
        <w:rPr>
          <w:noProof/>
        </w:rPr>
        <w:tab/>
      </w:r>
      <w:r>
        <w:rPr>
          <w:noProof/>
        </w:rPr>
        <w:fldChar w:fldCharType="begin"/>
      </w:r>
      <w:r>
        <w:rPr>
          <w:noProof/>
        </w:rPr>
        <w:instrText xml:space="preserve"> PAGEREF _Toc118101132 \h </w:instrText>
      </w:r>
      <w:r>
        <w:rPr>
          <w:noProof/>
        </w:rPr>
      </w:r>
      <w:r>
        <w:rPr>
          <w:noProof/>
        </w:rPr>
        <w:fldChar w:fldCharType="separate"/>
      </w:r>
      <w:r>
        <w:rPr>
          <w:noProof/>
        </w:rPr>
        <w:t>92</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47. Ændring af skrifttypen for et element</w:t>
      </w:r>
      <w:r>
        <w:rPr>
          <w:noProof/>
        </w:rPr>
        <w:tab/>
      </w:r>
      <w:r>
        <w:rPr>
          <w:noProof/>
        </w:rPr>
        <w:fldChar w:fldCharType="begin"/>
      </w:r>
      <w:r>
        <w:rPr>
          <w:noProof/>
        </w:rPr>
        <w:instrText xml:space="preserve"> PAGEREF _Toc118101133 \h </w:instrText>
      </w:r>
      <w:r>
        <w:rPr>
          <w:noProof/>
        </w:rPr>
      </w:r>
      <w:r>
        <w:rPr>
          <w:noProof/>
        </w:rPr>
        <w:fldChar w:fldCharType="separate"/>
      </w:r>
      <w:r>
        <w:rPr>
          <w:noProof/>
        </w:rPr>
        <w:t>93</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48. Toolbar buttons for draw funktioner</w:t>
      </w:r>
      <w:r>
        <w:rPr>
          <w:noProof/>
        </w:rPr>
        <w:tab/>
      </w:r>
      <w:r>
        <w:rPr>
          <w:noProof/>
        </w:rPr>
        <w:fldChar w:fldCharType="begin"/>
      </w:r>
      <w:r>
        <w:rPr>
          <w:noProof/>
        </w:rPr>
        <w:instrText xml:space="preserve"> PAGEREF _Toc118101134 \h </w:instrText>
      </w:r>
      <w:r>
        <w:rPr>
          <w:noProof/>
        </w:rPr>
      </w:r>
      <w:r>
        <w:rPr>
          <w:noProof/>
        </w:rPr>
        <w:fldChar w:fldCharType="separate"/>
      </w:r>
      <w:r>
        <w:rPr>
          <w:noProof/>
        </w:rPr>
        <w:t>94</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49. Sletning</w:t>
      </w:r>
      <w:r>
        <w:rPr>
          <w:noProof/>
        </w:rPr>
        <w:fldChar w:fldCharType="begin"/>
      </w:r>
      <w:r>
        <w:rPr>
          <w:noProof/>
        </w:rPr>
        <w:instrText xml:space="preserve"> XE "</w:instrText>
      </w:r>
      <w:r w:rsidRPr="00097C56">
        <w:instrText>Sletning</w:instrText>
      </w:r>
      <w:r>
        <w:instrText>"</w:instrText>
      </w:r>
      <w:r>
        <w:rPr>
          <w:noProof/>
        </w:rPr>
        <w:instrText xml:space="preserve"> </w:instrText>
      </w:r>
      <w:r>
        <w:rPr>
          <w:noProof/>
        </w:rPr>
        <w:fldChar w:fldCharType="end"/>
      </w:r>
      <w:r>
        <w:rPr>
          <w:noProof/>
        </w:rPr>
        <w:t xml:space="preserve"> af det valgte element eller markerede gruppe</w:t>
      </w:r>
      <w:r>
        <w:rPr>
          <w:noProof/>
        </w:rPr>
        <w:tab/>
      </w:r>
      <w:r>
        <w:rPr>
          <w:noProof/>
        </w:rPr>
        <w:fldChar w:fldCharType="begin"/>
      </w:r>
      <w:r>
        <w:rPr>
          <w:noProof/>
        </w:rPr>
        <w:instrText xml:space="preserve"> PAGEREF _Toc118101135 \h </w:instrText>
      </w:r>
      <w:r>
        <w:rPr>
          <w:noProof/>
        </w:rPr>
      </w:r>
      <w:r>
        <w:rPr>
          <w:noProof/>
        </w:rPr>
        <w:fldChar w:fldCharType="separate"/>
      </w:r>
      <w:r>
        <w:rPr>
          <w:noProof/>
        </w:rPr>
        <w:t>95</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50. Ændring af box størrelse og feltoptioner</w:t>
      </w:r>
      <w:r>
        <w:rPr>
          <w:noProof/>
        </w:rPr>
        <w:tab/>
      </w:r>
      <w:r>
        <w:rPr>
          <w:noProof/>
        </w:rPr>
        <w:fldChar w:fldCharType="begin"/>
      </w:r>
      <w:r>
        <w:rPr>
          <w:noProof/>
        </w:rPr>
        <w:instrText xml:space="preserve"> PAGEREF _Toc118101136 \h </w:instrText>
      </w:r>
      <w:r>
        <w:rPr>
          <w:noProof/>
        </w:rPr>
      </w:r>
      <w:r>
        <w:rPr>
          <w:noProof/>
        </w:rPr>
        <w:fldChar w:fldCharType="separate"/>
      </w:r>
      <w:r>
        <w:rPr>
          <w:noProof/>
        </w:rPr>
        <w:t>96</w:t>
      </w:r>
      <w:r>
        <w:rPr>
          <w:noProof/>
        </w:rPr>
        <w:fldChar w:fldCharType="end"/>
      </w:r>
    </w:p>
    <w:p w:rsidR="00B046D3" w:rsidRPr="008E4781" w:rsidRDefault="00B046D3">
      <w:pPr>
        <w:pStyle w:val="Listeoverfigurer"/>
        <w:tabs>
          <w:tab w:val="right" w:leader="dot" w:pos="9628"/>
        </w:tabs>
        <w:rPr>
          <w:rFonts w:ascii="Calibri" w:hAnsi="Calibri"/>
          <w:noProof/>
          <w:sz w:val="22"/>
          <w:szCs w:val="22"/>
          <w:lang w:eastAsia="en-US"/>
        </w:rPr>
      </w:pPr>
      <w:r>
        <w:rPr>
          <w:noProof/>
        </w:rPr>
        <w:t>51. Ændring af farve, skrift og justering</w:t>
      </w:r>
      <w:r>
        <w:rPr>
          <w:noProof/>
        </w:rPr>
        <w:tab/>
      </w:r>
      <w:r>
        <w:rPr>
          <w:noProof/>
        </w:rPr>
        <w:fldChar w:fldCharType="begin"/>
      </w:r>
      <w:r>
        <w:rPr>
          <w:noProof/>
        </w:rPr>
        <w:instrText xml:space="preserve"> PAGEREF _Toc118101137 \h </w:instrText>
      </w:r>
      <w:r>
        <w:rPr>
          <w:noProof/>
        </w:rPr>
      </w:r>
      <w:r>
        <w:rPr>
          <w:noProof/>
        </w:rPr>
        <w:fldChar w:fldCharType="separate"/>
      </w:r>
      <w:r>
        <w:rPr>
          <w:noProof/>
        </w:rPr>
        <w:t>97</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52. Objekt type og egenskaber</w:t>
      </w:r>
      <w:r>
        <w:rPr>
          <w:noProof/>
        </w:rPr>
        <w:tab/>
      </w:r>
      <w:r>
        <w:rPr>
          <w:noProof/>
        </w:rPr>
        <w:fldChar w:fldCharType="begin"/>
      </w:r>
      <w:r>
        <w:rPr>
          <w:noProof/>
        </w:rPr>
        <w:instrText xml:space="preserve"> PAGEREF _Toc118101138 \h </w:instrText>
      </w:r>
      <w:r>
        <w:rPr>
          <w:noProof/>
        </w:rPr>
      </w:r>
      <w:r>
        <w:rPr>
          <w:noProof/>
        </w:rPr>
        <w:fldChar w:fldCharType="separate"/>
      </w:r>
      <w:r>
        <w:rPr>
          <w:noProof/>
        </w:rPr>
        <w:t>104</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53. Markering af en gruppe af elementer</w:t>
      </w:r>
      <w:r>
        <w:rPr>
          <w:noProof/>
        </w:rPr>
        <w:tab/>
      </w:r>
      <w:r>
        <w:rPr>
          <w:noProof/>
        </w:rPr>
        <w:fldChar w:fldCharType="begin"/>
      </w:r>
      <w:r>
        <w:rPr>
          <w:noProof/>
        </w:rPr>
        <w:instrText xml:space="preserve"> PAGEREF _Toc118101139 \h </w:instrText>
      </w:r>
      <w:r>
        <w:rPr>
          <w:noProof/>
        </w:rPr>
      </w:r>
      <w:r>
        <w:rPr>
          <w:noProof/>
        </w:rPr>
        <w:fldChar w:fldCharType="separate"/>
      </w:r>
      <w:r>
        <w:rPr>
          <w:noProof/>
        </w:rPr>
        <w:t>105</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54. Editering af skærmbilledet for en transaktionsforespørgsel</w:t>
      </w:r>
      <w:r>
        <w:rPr>
          <w:noProof/>
        </w:rPr>
        <w:tab/>
      </w:r>
      <w:r>
        <w:rPr>
          <w:noProof/>
        </w:rPr>
        <w:fldChar w:fldCharType="begin"/>
      </w:r>
      <w:r>
        <w:rPr>
          <w:noProof/>
        </w:rPr>
        <w:instrText xml:space="preserve"> PAGEREF _Toc118101140 \h </w:instrText>
      </w:r>
      <w:r>
        <w:rPr>
          <w:noProof/>
        </w:rPr>
      </w:r>
      <w:r>
        <w:rPr>
          <w:noProof/>
        </w:rPr>
        <w:fldChar w:fldCharType="separate"/>
      </w:r>
      <w:r>
        <w:rPr>
          <w:noProof/>
        </w:rPr>
        <w:t>109</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55. Redigering af beregninger</w:t>
      </w:r>
      <w:r>
        <w:rPr>
          <w:noProof/>
        </w:rPr>
        <w:tab/>
      </w:r>
      <w:r>
        <w:rPr>
          <w:noProof/>
        </w:rPr>
        <w:fldChar w:fldCharType="begin"/>
      </w:r>
      <w:r>
        <w:rPr>
          <w:noProof/>
        </w:rPr>
        <w:instrText xml:space="preserve"> PAGEREF _Toc118101141 \h </w:instrText>
      </w:r>
      <w:r>
        <w:rPr>
          <w:noProof/>
        </w:rPr>
      </w:r>
      <w:r>
        <w:rPr>
          <w:noProof/>
        </w:rPr>
        <w:fldChar w:fldCharType="separate"/>
      </w:r>
      <w:r>
        <w:rPr>
          <w:noProof/>
        </w:rPr>
        <w:t>111</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56. Beregninger</w:t>
      </w:r>
      <w:r>
        <w:rPr>
          <w:noProof/>
        </w:rPr>
        <w:fldChar w:fldCharType="begin"/>
      </w:r>
      <w:r>
        <w:rPr>
          <w:noProof/>
        </w:rPr>
        <w:instrText xml:space="preserve"> XE "</w:instrText>
      </w:r>
      <w:r w:rsidRPr="00097C56">
        <w:instrText>Beregninger</w:instrText>
      </w:r>
      <w:r>
        <w:instrText>"</w:instrText>
      </w:r>
      <w:r>
        <w:rPr>
          <w:noProof/>
        </w:rPr>
        <w:instrText xml:space="preserve"> </w:instrText>
      </w:r>
      <w:r>
        <w:rPr>
          <w:noProof/>
        </w:rPr>
        <w:fldChar w:fldCharType="end"/>
      </w:r>
      <w:r>
        <w:rPr>
          <w:noProof/>
        </w:rPr>
        <w:t xml:space="preserve"> for billede samt for lagerværdi</w:t>
      </w:r>
      <w:r>
        <w:rPr>
          <w:noProof/>
        </w:rPr>
        <w:tab/>
      </w:r>
      <w:r>
        <w:rPr>
          <w:noProof/>
        </w:rPr>
        <w:fldChar w:fldCharType="begin"/>
      </w:r>
      <w:r>
        <w:rPr>
          <w:noProof/>
        </w:rPr>
        <w:instrText xml:space="preserve"> PAGEREF _Toc118101142 \h </w:instrText>
      </w:r>
      <w:r>
        <w:rPr>
          <w:noProof/>
        </w:rPr>
      </w:r>
      <w:r>
        <w:rPr>
          <w:noProof/>
        </w:rPr>
        <w:fldChar w:fldCharType="separate"/>
      </w:r>
      <w:r>
        <w:rPr>
          <w:noProof/>
        </w:rPr>
        <w:t>112</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57. Visning af de oversatte beregninger</w:t>
      </w:r>
      <w:r>
        <w:rPr>
          <w:noProof/>
        </w:rPr>
        <w:tab/>
      </w:r>
      <w:r>
        <w:rPr>
          <w:noProof/>
        </w:rPr>
        <w:fldChar w:fldCharType="begin"/>
      </w:r>
      <w:r>
        <w:rPr>
          <w:noProof/>
        </w:rPr>
        <w:instrText xml:space="preserve"> PAGEREF _Toc118101143 \h </w:instrText>
      </w:r>
      <w:r>
        <w:rPr>
          <w:noProof/>
        </w:rPr>
      </w:r>
      <w:r>
        <w:rPr>
          <w:noProof/>
        </w:rPr>
        <w:fldChar w:fldCharType="separate"/>
      </w:r>
      <w:r>
        <w:rPr>
          <w:noProof/>
        </w:rPr>
        <w:t>113</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58. Valg af sektion for beregninger</w:t>
      </w:r>
      <w:r>
        <w:rPr>
          <w:noProof/>
        </w:rPr>
        <w:tab/>
      </w:r>
      <w:r>
        <w:rPr>
          <w:noProof/>
        </w:rPr>
        <w:fldChar w:fldCharType="begin"/>
      </w:r>
      <w:r>
        <w:rPr>
          <w:noProof/>
        </w:rPr>
        <w:instrText xml:space="preserve"> PAGEREF _Toc118101144 \h </w:instrText>
      </w:r>
      <w:r>
        <w:rPr>
          <w:noProof/>
        </w:rPr>
      </w:r>
      <w:r>
        <w:rPr>
          <w:noProof/>
        </w:rPr>
        <w:fldChar w:fldCharType="separate"/>
      </w:r>
      <w:r>
        <w:rPr>
          <w:noProof/>
        </w:rPr>
        <w:t>116</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59. Beregning ved klik på et felt</w:t>
      </w:r>
      <w:r>
        <w:rPr>
          <w:noProof/>
        </w:rPr>
        <w:tab/>
      </w:r>
      <w:r>
        <w:rPr>
          <w:noProof/>
        </w:rPr>
        <w:fldChar w:fldCharType="begin"/>
      </w:r>
      <w:r>
        <w:rPr>
          <w:noProof/>
        </w:rPr>
        <w:instrText xml:space="preserve"> PAGEREF _Toc118101145 \h </w:instrText>
      </w:r>
      <w:r>
        <w:rPr>
          <w:noProof/>
        </w:rPr>
      </w:r>
      <w:r>
        <w:rPr>
          <w:noProof/>
        </w:rPr>
        <w:fldChar w:fldCharType="separate"/>
      </w:r>
      <w:r>
        <w:rPr>
          <w:noProof/>
        </w:rPr>
        <w:t>118</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60. Beregninger</w:t>
      </w:r>
      <w:r>
        <w:rPr>
          <w:noProof/>
        </w:rPr>
        <w:fldChar w:fldCharType="begin"/>
      </w:r>
      <w:r>
        <w:rPr>
          <w:noProof/>
        </w:rPr>
        <w:instrText xml:space="preserve"> XE "</w:instrText>
      </w:r>
      <w:r w:rsidRPr="00097C56">
        <w:instrText>Beregninger</w:instrText>
      </w:r>
      <w:r>
        <w:instrText>"</w:instrText>
      </w:r>
      <w:r>
        <w:rPr>
          <w:noProof/>
        </w:rPr>
        <w:instrText xml:space="preserve"> </w:instrText>
      </w:r>
      <w:r>
        <w:rPr>
          <w:noProof/>
        </w:rPr>
        <w:fldChar w:fldCharType="end"/>
      </w:r>
      <w:r>
        <w:rPr>
          <w:noProof/>
        </w:rPr>
        <w:t xml:space="preserve"> ved klik på et felt</w:t>
      </w:r>
      <w:r>
        <w:rPr>
          <w:noProof/>
        </w:rPr>
        <w:tab/>
      </w:r>
      <w:r>
        <w:rPr>
          <w:noProof/>
        </w:rPr>
        <w:fldChar w:fldCharType="begin"/>
      </w:r>
      <w:r>
        <w:rPr>
          <w:noProof/>
        </w:rPr>
        <w:instrText xml:space="preserve"> PAGEREF _Toc118101146 \h </w:instrText>
      </w:r>
      <w:r>
        <w:rPr>
          <w:noProof/>
        </w:rPr>
      </w:r>
      <w:r>
        <w:rPr>
          <w:noProof/>
        </w:rPr>
        <w:fldChar w:fldCharType="separate"/>
      </w:r>
      <w:r>
        <w:rPr>
          <w:noProof/>
        </w:rPr>
        <w:t>119</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61. Klik på varenummer under forespørgselen</w:t>
      </w:r>
      <w:r>
        <w:rPr>
          <w:noProof/>
        </w:rPr>
        <w:tab/>
      </w:r>
      <w:r>
        <w:rPr>
          <w:noProof/>
        </w:rPr>
        <w:fldChar w:fldCharType="begin"/>
      </w:r>
      <w:r>
        <w:rPr>
          <w:noProof/>
        </w:rPr>
        <w:instrText xml:space="preserve"> PAGEREF _Toc118101147 \h </w:instrText>
      </w:r>
      <w:r>
        <w:rPr>
          <w:noProof/>
        </w:rPr>
      </w:r>
      <w:r>
        <w:rPr>
          <w:noProof/>
        </w:rPr>
        <w:fldChar w:fldCharType="separate"/>
      </w:r>
      <w:r>
        <w:rPr>
          <w:noProof/>
        </w:rPr>
        <w:t>120</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62. Beregninger</w:t>
      </w:r>
      <w:r>
        <w:rPr>
          <w:noProof/>
        </w:rPr>
        <w:fldChar w:fldCharType="begin"/>
      </w:r>
      <w:r>
        <w:rPr>
          <w:noProof/>
        </w:rPr>
        <w:instrText xml:space="preserve"> XE "</w:instrText>
      </w:r>
      <w:r w:rsidRPr="00097C56">
        <w:instrText>Beregninger</w:instrText>
      </w:r>
      <w:r>
        <w:instrText>"</w:instrText>
      </w:r>
      <w:r>
        <w:rPr>
          <w:noProof/>
        </w:rPr>
        <w:instrText xml:space="preserve"> </w:instrText>
      </w:r>
      <w:r>
        <w:rPr>
          <w:noProof/>
        </w:rPr>
        <w:fldChar w:fldCharType="end"/>
      </w:r>
      <w:r>
        <w:rPr>
          <w:noProof/>
        </w:rPr>
        <w:t xml:space="preserve"> før udførelse af en funktion</w:t>
      </w:r>
      <w:r>
        <w:rPr>
          <w:noProof/>
        </w:rPr>
        <w:tab/>
      </w:r>
      <w:r>
        <w:rPr>
          <w:noProof/>
        </w:rPr>
        <w:fldChar w:fldCharType="begin"/>
      </w:r>
      <w:r>
        <w:rPr>
          <w:noProof/>
        </w:rPr>
        <w:instrText xml:space="preserve"> PAGEREF _Toc118101148 \h </w:instrText>
      </w:r>
      <w:r>
        <w:rPr>
          <w:noProof/>
        </w:rPr>
      </w:r>
      <w:r>
        <w:rPr>
          <w:noProof/>
        </w:rPr>
        <w:fldChar w:fldCharType="separate"/>
      </w:r>
      <w:r>
        <w:rPr>
          <w:noProof/>
        </w:rPr>
        <w:t>127</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63. Beregninger</w:t>
      </w:r>
      <w:r>
        <w:rPr>
          <w:noProof/>
        </w:rPr>
        <w:fldChar w:fldCharType="begin"/>
      </w:r>
      <w:r>
        <w:rPr>
          <w:noProof/>
        </w:rPr>
        <w:instrText xml:space="preserve"> XE "</w:instrText>
      </w:r>
      <w:r w:rsidRPr="00097C56">
        <w:instrText>Beregninger</w:instrText>
      </w:r>
      <w:r>
        <w:instrText>"</w:instrText>
      </w:r>
      <w:r>
        <w:rPr>
          <w:noProof/>
        </w:rPr>
        <w:instrText xml:space="preserve"> </w:instrText>
      </w:r>
      <w:r>
        <w:rPr>
          <w:noProof/>
        </w:rPr>
        <w:fldChar w:fldCharType="end"/>
      </w:r>
      <w:r>
        <w:rPr>
          <w:noProof/>
        </w:rPr>
        <w:t xml:space="preserve"> ved læsning af hovedkartoteket</w:t>
      </w:r>
      <w:r>
        <w:rPr>
          <w:noProof/>
        </w:rPr>
        <w:tab/>
      </w:r>
      <w:r>
        <w:rPr>
          <w:noProof/>
        </w:rPr>
        <w:fldChar w:fldCharType="begin"/>
      </w:r>
      <w:r>
        <w:rPr>
          <w:noProof/>
        </w:rPr>
        <w:instrText xml:space="preserve"> PAGEREF _Toc118101149 \h </w:instrText>
      </w:r>
      <w:r>
        <w:rPr>
          <w:noProof/>
        </w:rPr>
      </w:r>
      <w:r>
        <w:rPr>
          <w:noProof/>
        </w:rPr>
        <w:fldChar w:fldCharType="separate"/>
      </w:r>
      <w:r>
        <w:rPr>
          <w:noProof/>
        </w:rPr>
        <w:t>129</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64. DEBUG vinduet</w:t>
      </w:r>
      <w:r>
        <w:rPr>
          <w:noProof/>
        </w:rPr>
        <w:tab/>
      </w:r>
      <w:r>
        <w:rPr>
          <w:noProof/>
        </w:rPr>
        <w:fldChar w:fldCharType="begin"/>
      </w:r>
      <w:r>
        <w:rPr>
          <w:noProof/>
        </w:rPr>
        <w:instrText xml:space="preserve"> PAGEREF _Toc118101150 \h </w:instrText>
      </w:r>
      <w:r>
        <w:rPr>
          <w:noProof/>
        </w:rPr>
      </w:r>
      <w:r>
        <w:rPr>
          <w:noProof/>
        </w:rPr>
        <w:fldChar w:fldCharType="separate"/>
      </w:r>
      <w:r>
        <w:rPr>
          <w:noProof/>
        </w:rPr>
        <w:t>132</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65. Leverandør nummer 205 opdaterer automatisk varelisten</w:t>
      </w:r>
      <w:r>
        <w:rPr>
          <w:noProof/>
        </w:rPr>
        <w:tab/>
      </w:r>
      <w:r>
        <w:rPr>
          <w:noProof/>
        </w:rPr>
        <w:fldChar w:fldCharType="begin"/>
      </w:r>
      <w:r>
        <w:rPr>
          <w:noProof/>
        </w:rPr>
        <w:instrText xml:space="preserve"> PAGEREF _Toc118101151 \h </w:instrText>
      </w:r>
      <w:r>
        <w:rPr>
          <w:noProof/>
        </w:rPr>
      </w:r>
      <w:r>
        <w:rPr>
          <w:noProof/>
        </w:rPr>
        <w:fldChar w:fldCharType="separate"/>
      </w:r>
      <w:r>
        <w:rPr>
          <w:noProof/>
        </w:rPr>
        <w:t>133</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66. Kontrol af opdatering mellem programmerne</w:t>
      </w:r>
      <w:r>
        <w:rPr>
          <w:noProof/>
        </w:rPr>
        <w:tab/>
      </w:r>
      <w:r>
        <w:rPr>
          <w:noProof/>
        </w:rPr>
        <w:fldChar w:fldCharType="begin"/>
      </w:r>
      <w:r>
        <w:rPr>
          <w:noProof/>
        </w:rPr>
        <w:instrText xml:space="preserve"> PAGEREF _Toc118101152 \h </w:instrText>
      </w:r>
      <w:r>
        <w:rPr>
          <w:noProof/>
        </w:rPr>
      </w:r>
      <w:r>
        <w:rPr>
          <w:noProof/>
        </w:rPr>
        <w:fldChar w:fldCharType="separate"/>
      </w:r>
      <w:r>
        <w:rPr>
          <w:noProof/>
        </w:rPr>
        <w:t>133</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67. Demo program 1 med forespørgsel i 4 vinduer</w:t>
      </w:r>
      <w:r>
        <w:rPr>
          <w:noProof/>
        </w:rPr>
        <w:tab/>
      </w:r>
      <w:r>
        <w:rPr>
          <w:noProof/>
        </w:rPr>
        <w:fldChar w:fldCharType="begin"/>
      </w:r>
      <w:r>
        <w:rPr>
          <w:noProof/>
        </w:rPr>
        <w:instrText xml:space="preserve"> PAGEREF _Toc118101153 \h </w:instrText>
      </w:r>
      <w:r>
        <w:rPr>
          <w:noProof/>
        </w:rPr>
      </w:r>
      <w:r>
        <w:rPr>
          <w:noProof/>
        </w:rPr>
        <w:fldChar w:fldCharType="separate"/>
      </w:r>
      <w:r>
        <w:rPr>
          <w:noProof/>
        </w:rPr>
        <w:t>136</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68. DIALOG("#1,7-8,le#3") i en vareforespørgsel</w:t>
      </w:r>
      <w:r>
        <w:rPr>
          <w:noProof/>
        </w:rPr>
        <w:tab/>
      </w:r>
      <w:r>
        <w:rPr>
          <w:noProof/>
        </w:rPr>
        <w:fldChar w:fldCharType="begin"/>
      </w:r>
      <w:r>
        <w:rPr>
          <w:noProof/>
        </w:rPr>
        <w:instrText xml:space="preserve"> PAGEREF _Toc118101154 \h </w:instrText>
      </w:r>
      <w:r>
        <w:rPr>
          <w:noProof/>
        </w:rPr>
      </w:r>
      <w:r>
        <w:rPr>
          <w:noProof/>
        </w:rPr>
        <w:fldChar w:fldCharType="separate"/>
      </w:r>
      <w:r>
        <w:rPr>
          <w:noProof/>
        </w:rPr>
        <w:t>142</w:t>
      </w:r>
      <w:r>
        <w:rPr>
          <w:noProof/>
        </w:rPr>
        <w:fldChar w:fldCharType="end"/>
      </w:r>
    </w:p>
    <w:p w:rsidR="00B046D3" w:rsidRDefault="00B046D3">
      <w:pPr>
        <w:pStyle w:val="Listeoverfigurer"/>
        <w:tabs>
          <w:tab w:val="right" w:leader="dot" w:pos="9628"/>
        </w:tabs>
        <w:rPr>
          <w:rFonts w:ascii="Calibri" w:hAnsi="Calibri"/>
          <w:noProof/>
          <w:sz w:val="22"/>
          <w:szCs w:val="22"/>
          <w:lang w:val="en-US" w:eastAsia="en-US"/>
        </w:rPr>
      </w:pPr>
      <w:r>
        <w:rPr>
          <w:noProof/>
        </w:rPr>
        <w:t>69. Et standard program for IQ</w:t>
      </w:r>
      <w:r>
        <w:rPr>
          <w:noProof/>
        </w:rPr>
        <w:tab/>
      </w:r>
      <w:r>
        <w:rPr>
          <w:noProof/>
        </w:rPr>
        <w:fldChar w:fldCharType="begin"/>
      </w:r>
      <w:r>
        <w:rPr>
          <w:noProof/>
        </w:rPr>
        <w:instrText xml:space="preserve"> PAGEREF _Toc118101155 \h </w:instrText>
      </w:r>
      <w:r>
        <w:rPr>
          <w:noProof/>
        </w:rPr>
      </w:r>
      <w:r>
        <w:rPr>
          <w:noProof/>
        </w:rPr>
        <w:fldChar w:fldCharType="separate"/>
      </w:r>
      <w:r>
        <w:rPr>
          <w:noProof/>
        </w:rPr>
        <w:t>146</w:t>
      </w:r>
      <w:r>
        <w:rPr>
          <w:noProof/>
        </w:rPr>
        <w:fldChar w:fldCharType="end"/>
      </w:r>
    </w:p>
    <w:p w:rsidR="008E4781" w:rsidRDefault="00B046D3" w:rsidP="00B046D3">
      <w:r>
        <w:fldChar w:fldCharType="end"/>
      </w:r>
    </w:p>
    <w:p w:rsidR="008E4781" w:rsidRDefault="008E4781" w:rsidP="008E4781">
      <w:pPr>
        <w:pStyle w:val="Overskrift1"/>
      </w:pPr>
      <w:bookmarkStart w:id="202" w:name="_Toc118101289"/>
      <w:r>
        <w:t>Index</w:t>
      </w:r>
      <w:bookmarkEnd w:id="202"/>
    </w:p>
    <w:p w:rsidR="008E4781" w:rsidRDefault="008E4781" w:rsidP="008E4781">
      <w:pPr>
        <w:rPr>
          <w:noProof/>
        </w:rPr>
        <w:sectPr w:rsidR="008E4781" w:rsidSect="008E4781">
          <w:headerReference w:type="even" r:id="rId75"/>
          <w:headerReference w:type="default" r:id="rId76"/>
          <w:footerReference w:type="even" r:id="rId77"/>
          <w:footerReference w:type="default" r:id="rId78"/>
          <w:headerReference w:type="first" r:id="rId79"/>
          <w:footerReference w:type="first" r:id="rId80"/>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8E4781" w:rsidRDefault="008E4781">
      <w:pPr>
        <w:pStyle w:val="Indeksoverskrift"/>
        <w:keepNext/>
        <w:tabs>
          <w:tab w:val="right" w:leader="dot" w:pos="4449"/>
        </w:tabs>
        <w:rPr>
          <w:rFonts w:ascii="Calibri" w:hAnsi="Calibri" w:cs="Times New Roman"/>
          <w:b w:val="0"/>
          <w:bCs w:val="0"/>
          <w:noProof/>
        </w:rPr>
      </w:pPr>
      <w:r>
        <w:rPr>
          <w:noProof/>
        </w:rPr>
        <w:t>A</w:t>
      </w:r>
    </w:p>
    <w:p w:rsidR="008E4781" w:rsidRDefault="008E4781">
      <w:pPr>
        <w:pStyle w:val="Indeks1"/>
        <w:tabs>
          <w:tab w:val="right" w:leader="dot" w:pos="4449"/>
        </w:tabs>
        <w:rPr>
          <w:noProof/>
        </w:rPr>
      </w:pPr>
      <w:r>
        <w:rPr>
          <w:noProof/>
        </w:rPr>
        <w:t>AND</w:t>
      </w:r>
      <w:r>
        <w:rPr>
          <w:noProof/>
        </w:rPr>
        <w:tab/>
        <w:t>41</w:t>
      </w:r>
    </w:p>
    <w:p w:rsidR="008E4781" w:rsidRDefault="008E4781">
      <w:pPr>
        <w:pStyle w:val="Indeksoverskrift"/>
        <w:keepNext/>
        <w:tabs>
          <w:tab w:val="right" w:leader="dot" w:pos="4449"/>
        </w:tabs>
        <w:rPr>
          <w:rFonts w:ascii="Calibri" w:hAnsi="Calibri" w:cs="Times New Roman"/>
          <w:b w:val="0"/>
          <w:bCs w:val="0"/>
          <w:noProof/>
        </w:rPr>
      </w:pPr>
      <w:r>
        <w:rPr>
          <w:noProof/>
        </w:rPr>
        <w:t>B</w:t>
      </w:r>
    </w:p>
    <w:p w:rsidR="008E4781" w:rsidRDefault="008E4781">
      <w:pPr>
        <w:pStyle w:val="Indeks1"/>
        <w:tabs>
          <w:tab w:val="right" w:leader="dot" w:pos="4449"/>
        </w:tabs>
        <w:rPr>
          <w:noProof/>
        </w:rPr>
      </w:pPr>
      <w:r>
        <w:rPr>
          <w:noProof/>
        </w:rPr>
        <w:t>Baggrundsfarve</w:t>
      </w:r>
      <w:r>
        <w:rPr>
          <w:noProof/>
        </w:rPr>
        <w:tab/>
        <w:t>25;87</w:t>
      </w:r>
    </w:p>
    <w:p w:rsidR="008E4781" w:rsidRDefault="008E4781">
      <w:pPr>
        <w:pStyle w:val="Indeks1"/>
        <w:tabs>
          <w:tab w:val="right" w:leader="dot" w:pos="4449"/>
        </w:tabs>
        <w:rPr>
          <w:noProof/>
        </w:rPr>
      </w:pPr>
      <w:r>
        <w:rPr>
          <w:noProof/>
        </w:rPr>
        <w:t>Beregninger</w:t>
      </w:r>
      <w:r>
        <w:rPr>
          <w:noProof/>
        </w:rPr>
        <w:tab/>
        <w:t>85;110;112;119;121;122;124;127;129;148</w:t>
      </w:r>
    </w:p>
    <w:p w:rsidR="008E4781" w:rsidRDefault="008E4781">
      <w:pPr>
        <w:pStyle w:val="Indeks1"/>
        <w:tabs>
          <w:tab w:val="right" w:leader="dot" w:pos="4449"/>
        </w:tabs>
        <w:rPr>
          <w:noProof/>
        </w:rPr>
      </w:pPr>
      <w:r>
        <w:rPr>
          <w:noProof/>
        </w:rPr>
        <w:t>Billede</w:t>
      </w:r>
      <w:r>
        <w:rPr>
          <w:noProof/>
        </w:rPr>
        <w:tab/>
        <w:t>114</w:t>
      </w:r>
    </w:p>
    <w:p w:rsidR="008E4781" w:rsidRDefault="008E4781">
      <w:pPr>
        <w:pStyle w:val="Indeks1"/>
        <w:tabs>
          <w:tab w:val="right" w:leader="dot" w:pos="4449"/>
        </w:tabs>
        <w:rPr>
          <w:noProof/>
        </w:rPr>
      </w:pPr>
      <w:r>
        <w:rPr>
          <w:noProof/>
        </w:rPr>
        <w:t>Brugerfladen</w:t>
      </w:r>
      <w:r>
        <w:rPr>
          <w:noProof/>
        </w:rPr>
        <w:tab/>
        <w:t>3;6</w:t>
      </w:r>
    </w:p>
    <w:p w:rsidR="008E4781" w:rsidRDefault="008E4781">
      <w:pPr>
        <w:pStyle w:val="Indeksoverskrift"/>
        <w:keepNext/>
        <w:tabs>
          <w:tab w:val="right" w:leader="dot" w:pos="4449"/>
        </w:tabs>
        <w:rPr>
          <w:rFonts w:ascii="Calibri" w:hAnsi="Calibri" w:cs="Times New Roman"/>
          <w:b w:val="0"/>
          <w:bCs w:val="0"/>
          <w:noProof/>
        </w:rPr>
      </w:pPr>
      <w:r>
        <w:rPr>
          <w:noProof/>
        </w:rPr>
        <w:t>D</w:t>
      </w:r>
    </w:p>
    <w:p w:rsidR="008E4781" w:rsidRDefault="008E4781">
      <w:pPr>
        <w:pStyle w:val="Indeks1"/>
        <w:tabs>
          <w:tab w:val="right" w:leader="dot" w:pos="4449"/>
        </w:tabs>
        <w:rPr>
          <w:noProof/>
        </w:rPr>
      </w:pPr>
      <w:r>
        <w:rPr>
          <w:noProof/>
        </w:rPr>
        <w:t>Database</w:t>
      </w:r>
      <w:r>
        <w:rPr>
          <w:noProof/>
        </w:rPr>
        <w:tab/>
        <w:t>11</w:t>
      </w:r>
    </w:p>
    <w:p w:rsidR="008E4781" w:rsidRDefault="008E4781">
      <w:pPr>
        <w:pStyle w:val="Indeks1"/>
        <w:tabs>
          <w:tab w:val="right" w:leader="dot" w:pos="4449"/>
        </w:tabs>
        <w:rPr>
          <w:noProof/>
        </w:rPr>
      </w:pPr>
      <w:r w:rsidRPr="00993778">
        <w:rPr>
          <w:noProof/>
        </w:rPr>
        <w:t>Dictionary</w:t>
      </w:r>
      <w:r>
        <w:rPr>
          <w:noProof/>
        </w:rPr>
        <w:tab/>
        <w:t>3</w:t>
      </w:r>
    </w:p>
    <w:p w:rsidR="008E4781" w:rsidRDefault="008E4781">
      <w:pPr>
        <w:pStyle w:val="Indeksoverskrift"/>
        <w:keepNext/>
        <w:tabs>
          <w:tab w:val="right" w:leader="dot" w:pos="4449"/>
        </w:tabs>
        <w:rPr>
          <w:rFonts w:ascii="Calibri" w:hAnsi="Calibri" w:cs="Times New Roman"/>
          <w:b w:val="0"/>
          <w:bCs w:val="0"/>
          <w:noProof/>
        </w:rPr>
      </w:pPr>
      <w:r>
        <w:rPr>
          <w:noProof/>
        </w:rPr>
        <w:t>F</w:t>
      </w:r>
    </w:p>
    <w:p w:rsidR="008E4781" w:rsidRDefault="008E4781">
      <w:pPr>
        <w:pStyle w:val="Indeks1"/>
        <w:tabs>
          <w:tab w:val="right" w:leader="dot" w:pos="4449"/>
        </w:tabs>
        <w:rPr>
          <w:noProof/>
        </w:rPr>
      </w:pPr>
      <w:r w:rsidRPr="00993778">
        <w:rPr>
          <w:noProof/>
        </w:rPr>
        <w:t>Farve</w:t>
      </w:r>
      <w:r>
        <w:rPr>
          <w:noProof/>
        </w:rPr>
        <w:tab/>
        <w:t>99</w:t>
      </w:r>
    </w:p>
    <w:p w:rsidR="008E4781" w:rsidRDefault="008E4781">
      <w:pPr>
        <w:pStyle w:val="Indeks1"/>
        <w:tabs>
          <w:tab w:val="right" w:leader="dot" w:pos="4449"/>
        </w:tabs>
        <w:rPr>
          <w:noProof/>
        </w:rPr>
      </w:pPr>
      <w:r>
        <w:rPr>
          <w:noProof/>
        </w:rPr>
        <w:t>Feltnavne</w:t>
      </w:r>
      <w:r>
        <w:rPr>
          <w:noProof/>
        </w:rPr>
        <w:tab/>
        <w:t>20</w:t>
      </w:r>
    </w:p>
    <w:p w:rsidR="008E4781" w:rsidRDefault="008E4781">
      <w:pPr>
        <w:pStyle w:val="Indeks1"/>
        <w:tabs>
          <w:tab w:val="right" w:leader="dot" w:pos="4449"/>
        </w:tabs>
        <w:rPr>
          <w:noProof/>
        </w:rPr>
      </w:pPr>
      <w:r>
        <w:rPr>
          <w:noProof/>
        </w:rPr>
        <w:t>Feltreferencer</w:t>
      </w:r>
      <w:r>
        <w:rPr>
          <w:noProof/>
        </w:rPr>
        <w:tab/>
        <w:t>37</w:t>
      </w:r>
    </w:p>
    <w:p w:rsidR="008E4781" w:rsidRDefault="008E4781">
      <w:pPr>
        <w:pStyle w:val="Indeks1"/>
        <w:tabs>
          <w:tab w:val="right" w:leader="dot" w:pos="4449"/>
        </w:tabs>
        <w:rPr>
          <w:noProof/>
        </w:rPr>
      </w:pPr>
      <w:r>
        <w:rPr>
          <w:noProof/>
        </w:rPr>
        <w:t>Forbindelser</w:t>
      </w:r>
      <w:r>
        <w:rPr>
          <w:noProof/>
        </w:rPr>
        <w:tab/>
        <w:t>133;137</w:t>
      </w:r>
    </w:p>
    <w:p w:rsidR="008E4781" w:rsidRDefault="008E4781">
      <w:pPr>
        <w:pStyle w:val="Indeks1"/>
        <w:tabs>
          <w:tab w:val="right" w:leader="dot" w:pos="4449"/>
        </w:tabs>
        <w:rPr>
          <w:noProof/>
        </w:rPr>
      </w:pPr>
      <w:r>
        <w:rPr>
          <w:noProof/>
        </w:rPr>
        <w:t>Forespørgsel</w:t>
      </w:r>
      <w:r>
        <w:rPr>
          <w:noProof/>
        </w:rPr>
        <w:tab/>
        <w:t>13;14;16;17;19;21;147</w:t>
      </w:r>
    </w:p>
    <w:p w:rsidR="008E4781" w:rsidRDefault="008E4781">
      <w:pPr>
        <w:pStyle w:val="Indeks1"/>
        <w:tabs>
          <w:tab w:val="right" w:leader="dot" w:pos="4449"/>
        </w:tabs>
        <w:rPr>
          <w:noProof/>
        </w:rPr>
      </w:pPr>
      <w:r>
        <w:rPr>
          <w:noProof/>
        </w:rPr>
        <w:t>Forgrundsfarve</w:t>
      </w:r>
      <w:r>
        <w:rPr>
          <w:noProof/>
        </w:rPr>
        <w:tab/>
        <w:t>99</w:t>
      </w:r>
    </w:p>
    <w:p w:rsidR="008E4781" w:rsidRDefault="008E4781">
      <w:pPr>
        <w:pStyle w:val="Indeksoverskrift"/>
        <w:keepNext/>
        <w:tabs>
          <w:tab w:val="right" w:leader="dot" w:pos="4449"/>
        </w:tabs>
        <w:rPr>
          <w:rFonts w:ascii="Calibri" w:hAnsi="Calibri" w:cs="Times New Roman"/>
          <w:b w:val="0"/>
          <w:bCs w:val="0"/>
          <w:noProof/>
        </w:rPr>
      </w:pPr>
      <w:r>
        <w:rPr>
          <w:noProof/>
        </w:rPr>
        <w:t>G</w:t>
      </w:r>
    </w:p>
    <w:p w:rsidR="008E4781" w:rsidRDefault="008E4781">
      <w:pPr>
        <w:pStyle w:val="Indeks1"/>
        <w:tabs>
          <w:tab w:val="right" w:leader="dot" w:pos="4449"/>
        </w:tabs>
        <w:rPr>
          <w:noProof/>
        </w:rPr>
      </w:pPr>
      <w:r>
        <w:rPr>
          <w:noProof/>
        </w:rPr>
        <w:t>Gem</w:t>
      </w:r>
      <w:r>
        <w:rPr>
          <w:noProof/>
        </w:rPr>
        <w:tab/>
        <w:t>69;70;71;74;136;147</w:t>
      </w:r>
    </w:p>
    <w:p w:rsidR="008E4781" w:rsidRDefault="008E4781">
      <w:pPr>
        <w:pStyle w:val="Indeksoverskrift"/>
        <w:keepNext/>
        <w:tabs>
          <w:tab w:val="right" w:leader="dot" w:pos="4449"/>
        </w:tabs>
        <w:rPr>
          <w:rFonts w:ascii="Calibri" w:hAnsi="Calibri" w:cs="Times New Roman"/>
          <w:b w:val="0"/>
          <w:bCs w:val="0"/>
          <w:noProof/>
        </w:rPr>
      </w:pPr>
      <w:r>
        <w:rPr>
          <w:noProof/>
        </w:rPr>
        <w:t>H</w:t>
      </w:r>
    </w:p>
    <w:p w:rsidR="008E4781" w:rsidRDefault="008E4781">
      <w:pPr>
        <w:pStyle w:val="Indeks1"/>
        <w:tabs>
          <w:tab w:val="right" w:leader="dot" w:pos="4449"/>
        </w:tabs>
        <w:rPr>
          <w:noProof/>
        </w:rPr>
      </w:pPr>
      <w:r>
        <w:rPr>
          <w:noProof/>
        </w:rPr>
        <w:t>Historik</w:t>
      </w:r>
      <w:r>
        <w:rPr>
          <w:noProof/>
        </w:rPr>
        <w:tab/>
        <w:t>18</w:t>
      </w:r>
    </w:p>
    <w:p w:rsidR="008E4781" w:rsidRDefault="008E4781">
      <w:pPr>
        <w:pStyle w:val="Indeksoverskrift"/>
        <w:keepNext/>
        <w:tabs>
          <w:tab w:val="right" w:leader="dot" w:pos="4449"/>
        </w:tabs>
        <w:rPr>
          <w:rFonts w:ascii="Calibri" w:hAnsi="Calibri" w:cs="Times New Roman"/>
          <w:b w:val="0"/>
          <w:bCs w:val="0"/>
          <w:noProof/>
        </w:rPr>
      </w:pPr>
      <w:r>
        <w:rPr>
          <w:noProof/>
        </w:rPr>
        <w:t>I</w:t>
      </w:r>
    </w:p>
    <w:p w:rsidR="008E4781" w:rsidRDefault="008E4781">
      <w:pPr>
        <w:pStyle w:val="Indeks1"/>
        <w:tabs>
          <w:tab w:val="right" w:leader="dot" w:pos="4449"/>
        </w:tabs>
        <w:rPr>
          <w:noProof/>
        </w:rPr>
      </w:pPr>
      <w:r>
        <w:rPr>
          <w:noProof/>
        </w:rPr>
        <w:t>Index</w:t>
      </w:r>
      <w:r>
        <w:rPr>
          <w:noProof/>
        </w:rPr>
        <w:tab/>
        <w:t>47;50;52</w:t>
      </w:r>
    </w:p>
    <w:p w:rsidR="008E4781" w:rsidRDefault="008E4781">
      <w:pPr>
        <w:pStyle w:val="Indeks1"/>
        <w:tabs>
          <w:tab w:val="right" w:leader="dot" w:pos="4449"/>
        </w:tabs>
        <w:rPr>
          <w:noProof/>
        </w:rPr>
      </w:pPr>
      <w:r>
        <w:rPr>
          <w:noProof/>
        </w:rPr>
        <w:t>Integration</w:t>
      </w:r>
      <w:r>
        <w:rPr>
          <w:noProof/>
        </w:rPr>
        <w:tab/>
        <w:t>143</w:t>
      </w:r>
    </w:p>
    <w:p w:rsidR="008E4781" w:rsidRDefault="008E4781">
      <w:pPr>
        <w:pStyle w:val="Indeksoverskrift"/>
        <w:keepNext/>
        <w:tabs>
          <w:tab w:val="right" w:leader="dot" w:pos="4449"/>
        </w:tabs>
        <w:rPr>
          <w:rFonts w:ascii="Calibri" w:hAnsi="Calibri" w:cs="Times New Roman"/>
          <w:b w:val="0"/>
          <w:bCs w:val="0"/>
          <w:noProof/>
        </w:rPr>
      </w:pPr>
      <w:r>
        <w:rPr>
          <w:noProof/>
        </w:rPr>
        <w:t>J</w:t>
      </w:r>
    </w:p>
    <w:p w:rsidR="008E4781" w:rsidRDefault="008E4781">
      <w:pPr>
        <w:pStyle w:val="Indeks1"/>
        <w:tabs>
          <w:tab w:val="right" w:leader="dot" w:pos="4449"/>
        </w:tabs>
        <w:rPr>
          <w:noProof/>
        </w:rPr>
      </w:pPr>
      <w:r>
        <w:rPr>
          <w:noProof/>
        </w:rPr>
        <w:t>Justering</w:t>
      </w:r>
      <w:r>
        <w:rPr>
          <w:noProof/>
        </w:rPr>
        <w:tab/>
        <w:t>102</w:t>
      </w:r>
    </w:p>
    <w:p w:rsidR="008E4781" w:rsidRDefault="008E4781">
      <w:pPr>
        <w:pStyle w:val="Indeksoverskrift"/>
        <w:keepNext/>
        <w:tabs>
          <w:tab w:val="right" w:leader="dot" w:pos="4449"/>
        </w:tabs>
        <w:rPr>
          <w:rFonts w:ascii="Calibri" w:hAnsi="Calibri" w:cs="Times New Roman"/>
          <w:b w:val="0"/>
          <w:bCs w:val="0"/>
          <w:noProof/>
        </w:rPr>
      </w:pPr>
      <w:r>
        <w:rPr>
          <w:noProof/>
        </w:rPr>
        <w:t>L</w:t>
      </w:r>
    </w:p>
    <w:p w:rsidR="008E4781" w:rsidRDefault="008E4781">
      <w:pPr>
        <w:pStyle w:val="Indeks1"/>
        <w:tabs>
          <w:tab w:val="right" w:leader="dot" w:pos="4449"/>
        </w:tabs>
        <w:rPr>
          <w:noProof/>
        </w:rPr>
      </w:pPr>
      <w:r>
        <w:rPr>
          <w:noProof/>
        </w:rPr>
        <w:t>Licens</w:t>
      </w:r>
      <w:r>
        <w:rPr>
          <w:noProof/>
        </w:rPr>
        <w:tab/>
        <w:t>5;147</w:t>
      </w:r>
    </w:p>
    <w:p w:rsidR="008E4781" w:rsidRDefault="008E4781">
      <w:pPr>
        <w:pStyle w:val="Indeks1"/>
        <w:tabs>
          <w:tab w:val="right" w:leader="dot" w:pos="4449"/>
        </w:tabs>
        <w:rPr>
          <w:noProof/>
        </w:rPr>
      </w:pPr>
      <w:r>
        <w:rPr>
          <w:noProof/>
        </w:rPr>
        <w:t>Listeform</w:t>
      </w:r>
      <w:r>
        <w:rPr>
          <w:noProof/>
        </w:rPr>
        <w:tab/>
        <w:t>14</w:t>
      </w:r>
    </w:p>
    <w:p w:rsidR="008E4781" w:rsidRDefault="008E4781">
      <w:pPr>
        <w:pStyle w:val="Indeksoverskrift"/>
        <w:keepNext/>
        <w:tabs>
          <w:tab w:val="right" w:leader="dot" w:pos="4449"/>
        </w:tabs>
        <w:rPr>
          <w:rFonts w:ascii="Calibri" w:hAnsi="Calibri" w:cs="Times New Roman"/>
          <w:b w:val="0"/>
          <w:bCs w:val="0"/>
          <w:noProof/>
        </w:rPr>
      </w:pPr>
      <w:r>
        <w:rPr>
          <w:noProof/>
        </w:rPr>
        <w:t>N</w:t>
      </w:r>
    </w:p>
    <w:p w:rsidR="008E4781" w:rsidRDefault="008E4781">
      <w:pPr>
        <w:pStyle w:val="Indeks1"/>
        <w:tabs>
          <w:tab w:val="right" w:leader="dot" w:pos="4449"/>
        </w:tabs>
        <w:rPr>
          <w:noProof/>
        </w:rPr>
      </w:pPr>
      <w:r>
        <w:rPr>
          <w:noProof/>
        </w:rPr>
        <w:t>Nulundertrykkelse</w:t>
      </w:r>
      <w:r>
        <w:rPr>
          <w:noProof/>
        </w:rPr>
        <w:tab/>
        <w:t>90</w:t>
      </w:r>
    </w:p>
    <w:p w:rsidR="008E4781" w:rsidRDefault="008E4781">
      <w:pPr>
        <w:pStyle w:val="Indeksoverskrift"/>
        <w:keepNext/>
        <w:tabs>
          <w:tab w:val="right" w:leader="dot" w:pos="4449"/>
        </w:tabs>
        <w:rPr>
          <w:rFonts w:ascii="Calibri" w:hAnsi="Calibri" w:cs="Times New Roman"/>
          <w:b w:val="0"/>
          <w:bCs w:val="0"/>
          <w:noProof/>
        </w:rPr>
      </w:pPr>
      <w:r>
        <w:rPr>
          <w:noProof/>
        </w:rPr>
        <w:t>O</w:t>
      </w:r>
    </w:p>
    <w:p w:rsidR="008E4781" w:rsidRDefault="008E4781">
      <w:pPr>
        <w:pStyle w:val="Indeks1"/>
        <w:tabs>
          <w:tab w:val="right" w:leader="dot" w:pos="4449"/>
        </w:tabs>
        <w:rPr>
          <w:noProof/>
        </w:rPr>
      </w:pPr>
      <w:r>
        <w:rPr>
          <w:noProof/>
        </w:rPr>
        <w:t>ODBC</w:t>
      </w:r>
      <w:r>
        <w:rPr>
          <w:noProof/>
        </w:rPr>
        <w:tab/>
        <w:t>3</w:t>
      </w:r>
    </w:p>
    <w:p w:rsidR="008E4781" w:rsidRDefault="008E4781">
      <w:pPr>
        <w:pStyle w:val="Indeks1"/>
        <w:tabs>
          <w:tab w:val="right" w:leader="dot" w:pos="4449"/>
        </w:tabs>
        <w:rPr>
          <w:noProof/>
        </w:rPr>
      </w:pPr>
      <w:r>
        <w:rPr>
          <w:noProof/>
        </w:rPr>
        <w:t>OG</w:t>
      </w:r>
      <w:r>
        <w:rPr>
          <w:noProof/>
        </w:rPr>
        <w:tab/>
        <w:t>43;110;115</w:t>
      </w:r>
    </w:p>
    <w:p w:rsidR="008E4781" w:rsidRDefault="008E4781">
      <w:pPr>
        <w:pStyle w:val="Indeks1"/>
        <w:tabs>
          <w:tab w:val="right" w:leader="dot" w:pos="4449"/>
        </w:tabs>
        <w:rPr>
          <w:noProof/>
        </w:rPr>
      </w:pPr>
      <w:r>
        <w:rPr>
          <w:noProof/>
        </w:rPr>
        <w:t>OR</w:t>
      </w:r>
      <w:r>
        <w:rPr>
          <w:noProof/>
        </w:rPr>
        <w:tab/>
        <w:t>41</w:t>
      </w:r>
    </w:p>
    <w:p w:rsidR="008E4781" w:rsidRDefault="008E4781">
      <w:pPr>
        <w:pStyle w:val="Indeksoverskrift"/>
        <w:keepNext/>
        <w:tabs>
          <w:tab w:val="right" w:leader="dot" w:pos="4449"/>
        </w:tabs>
        <w:rPr>
          <w:rFonts w:ascii="Calibri" w:hAnsi="Calibri" w:cs="Times New Roman"/>
          <w:b w:val="0"/>
          <w:bCs w:val="0"/>
          <w:noProof/>
        </w:rPr>
      </w:pPr>
      <w:r>
        <w:rPr>
          <w:noProof/>
        </w:rPr>
        <w:t>P</w:t>
      </w:r>
    </w:p>
    <w:p w:rsidR="008E4781" w:rsidRDefault="008E4781">
      <w:pPr>
        <w:pStyle w:val="Indeks1"/>
        <w:tabs>
          <w:tab w:val="right" w:leader="dot" w:pos="4449"/>
        </w:tabs>
        <w:rPr>
          <w:noProof/>
        </w:rPr>
      </w:pPr>
      <w:r>
        <w:rPr>
          <w:noProof/>
        </w:rPr>
        <w:t>Programmet</w:t>
      </w:r>
      <w:r>
        <w:rPr>
          <w:noProof/>
        </w:rPr>
        <w:tab/>
        <w:t>126</w:t>
      </w:r>
    </w:p>
    <w:p w:rsidR="008E4781" w:rsidRDefault="008E4781">
      <w:pPr>
        <w:pStyle w:val="Indeks1"/>
        <w:tabs>
          <w:tab w:val="right" w:leader="dot" w:pos="4449"/>
        </w:tabs>
        <w:rPr>
          <w:noProof/>
        </w:rPr>
      </w:pPr>
      <w:r>
        <w:rPr>
          <w:noProof/>
        </w:rPr>
        <w:t>Programnavnet</w:t>
      </w:r>
      <w:r>
        <w:rPr>
          <w:noProof/>
        </w:rPr>
        <w:tab/>
        <w:t>73</w:t>
      </w:r>
    </w:p>
    <w:p w:rsidR="008E4781" w:rsidRDefault="008E4781">
      <w:pPr>
        <w:pStyle w:val="Indeksoverskrift"/>
        <w:keepNext/>
        <w:tabs>
          <w:tab w:val="right" w:leader="dot" w:pos="4449"/>
        </w:tabs>
        <w:rPr>
          <w:rFonts w:ascii="Calibri" w:hAnsi="Calibri" w:cs="Times New Roman"/>
          <w:b w:val="0"/>
          <w:bCs w:val="0"/>
          <w:noProof/>
        </w:rPr>
      </w:pPr>
      <w:r>
        <w:rPr>
          <w:noProof/>
        </w:rPr>
        <w:t>R</w:t>
      </w:r>
    </w:p>
    <w:p w:rsidR="008E4781" w:rsidRDefault="008E4781">
      <w:pPr>
        <w:pStyle w:val="Indeks1"/>
        <w:tabs>
          <w:tab w:val="right" w:leader="dot" w:pos="4449"/>
        </w:tabs>
        <w:rPr>
          <w:noProof/>
        </w:rPr>
      </w:pPr>
      <w:r>
        <w:rPr>
          <w:noProof/>
        </w:rPr>
        <w:t>Relationer</w:t>
      </w:r>
      <w:r>
        <w:rPr>
          <w:noProof/>
        </w:rPr>
        <w:tab/>
        <w:t>15;147</w:t>
      </w:r>
    </w:p>
    <w:p w:rsidR="008E4781" w:rsidRDefault="008E4781">
      <w:pPr>
        <w:pStyle w:val="Indeks1"/>
        <w:tabs>
          <w:tab w:val="right" w:leader="dot" w:pos="4449"/>
        </w:tabs>
        <w:rPr>
          <w:noProof/>
        </w:rPr>
      </w:pPr>
      <w:r>
        <w:rPr>
          <w:noProof/>
        </w:rPr>
        <w:t>RETURN</w:t>
      </w:r>
      <w:r>
        <w:rPr>
          <w:noProof/>
        </w:rPr>
        <w:tab/>
        <w:t>44;125;126;129</w:t>
      </w:r>
    </w:p>
    <w:p w:rsidR="008E4781" w:rsidRDefault="008E4781">
      <w:pPr>
        <w:pStyle w:val="Indeksoverskrift"/>
        <w:keepNext/>
        <w:tabs>
          <w:tab w:val="right" w:leader="dot" w:pos="4449"/>
        </w:tabs>
        <w:rPr>
          <w:rFonts w:ascii="Calibri" w:hAnsi="Calibri" w:cs="Times New Roman"/>
          <w:b w:val="0"/>
          <w:bCs w:val="0"/>
          <w:noProof/>
        </w:rPr>
      </w:pPr>
      <w:r>
        <w:rPr>
          <w:noProof/>
        </w:rPr>
        <w:t>S</w:t>
      </w:r>
    </w:p>
    <w:p w:rsidR="008E4781" w:rsidRDefault="008E4781">
      <w:pPr>
        <w:pStyle w:val="Indeks1"/>
        <w:tabs>
          <w:tab w:val="right" w:leader="dot" w:pos="4449"/>
        </w:tabs>
        <w:rPr>
          <w:noProof/>
        </w:rPr>
      </w:pPr>
      <w:r>
        <w:rPr>
          <w:noProof/>
        </w:rPr>
        <w:t>Selektion</w:t>
      </w:r>
      <w:r>
        <w:rPr>
          <w:noProof/>
        </w:rPr>
        <w:tab/>
        <w:t>36;38;39;40;42;60;147</w:t>
      </w:r>
    </w:p>
    <w:p w:rsidR="008E4781" w:rsidRDefault="008E4781">
      <w:pPr>
        <w:pStyle w:val="Indeks1"/>
        <w:tabs>
          <w:tab w:val="right" w:leader="dot" w:pos="4449"/>
        </w:tabs>
        <w:rPr>
          <w:noProof/>
        </w:rPr>
      </w:pPr>
      <w:r>
        <w:rPr>
          <w:noProof/>
        </w:rPr>
        <w:t>SELEKTIONER</w:t>
      </w:r>
      <w:r>
        <w:rPr>
          <w:noProof/>
        </w:rPr>
        <w:tab/>
        <w:t>36</w:t>
      </w:r>
    </w:p>
    <w:p w:rsidR="008E4781" w:rsidRDefault="008E4781">
      <w:pPr>
        <w:pStyle w:val="Indeks1"/>
        <w:tabs>
          <w:tab w:val="right" w:leader="dot" w:pos="4449"/>
        </w:tabs>
        <w:rPr>
          <w:noProof/>
        </w:rPr>
      </w:pPr>
      <w:r>
        <w:rPr>
          <w:noProof/>
        </w:rPr>
        <w:t>SHIFT</w:t>
      </w:r>
      <w:r>
        <w:rPr>
          <w:noProof/>
        </w:rPr>
        <w:tab/>
        <w:t>77</w:t>
      </w:r>
    </w:p>
    <w:p w:rsidR="008E4781" w:rsidRDefault="008E4781">
      <w:pPr>
        <w:pStyle w:val="Indeks1"/>
        <w:tabs>
          <w:tab w:val="right" w:leader="dot" w:pos="4449"/>
        </w:tabs>
        <w:rPr>
          <w:noProof/>
        </w:rPr>
      </w:pPr>
      <w:r>
        <w:rPr>
          <w:noProof/>
        </w:rPr>
        <w:t>Sletning</w:t>
      </w:r>
      <w:r>
        <w:rPr>
          <w:noProof/>
        </w:rPr>
        <w:tab/>
        <w:t>45;75;95;107;147</w:t>
      </w:r>
    </w:p>
    <w:p w:rsidR="008E4781" w:rsidRDefault="008E4781">
      <w:pPr>
        <w:pStyle w:val="Indeks1"/>
        <w:tabs>
          <w:tab w:val="right" w:leader="dot" w:pos="4449"/>
        </w:tabs>
        <w:rPr>
          <w:noProof/>
        </w:rPr>
      </w:pPr>
      <w:r>
        <w:rPr>
          <w:noProof/>
        </w:rPr>
        <w:t>Søgefunktionerne</w:t>
      </w:r>
      <w:r>
        <w:rPr>
          <w:noProof/>
        </w:rPr>
        <w:tab/>
        <w:t>27</w:t>
      </w:r>
    </w:p>
    <w:p w:rsidR="008E4781" w:rsidRDefault="008E4781">
      <w:pPr>
        <w:pStyle w:val="Indeks1"/>
        <w:tabs>
          <w:tab w:val="right" w:leader="dot" w:pos="4449"/>
        </w:tabs>
        <w:rPr>
          <w:noProof/>
        </w:rPr>
      </w:pPr>
      <w:r>
        <w:rPr>
          <w:noProof/>
        </w:rPr>
        <w:t>Subfunktioner</w:t>
      </w:r>
      <w:r>
        <w:rPr>
          <w:noProof/>
        </w:rPr>
        <w:tab/>
        <w:t>43</w:t>
      </w:r>
    </w:p>
    <w:p w:rsidR="008E4781" w:rsidRDefault="008E4781">
      <w:pPr>
        <w:pStyle w:val="Indeks1"/>
        <w:tabs>
          <w:tab w:val="right" w:leader="dot" w:pos="4449"/>
        </w:tabs>
        <w:rPr>
          <w:noProof/>
        </w:rPr>
      </w:pPr>
      <w:r>
        <w:rPr>
          <w:noProof/>
        </w:rPr>
        <w:t>SUBFUNKTIONER</w:t>
      </w:r>
      <w:r>
        <w:rPr>
          <w:noProof/>
        </w:rPr>
        <w:tab/>
        <w:t>43;110;115</w:t>
      </w:r>
    </w:p>
    <w:p w:rsidR="008E4781" w:rsidRDefault="008E4781">
      <w:pPr>
        <w:pStyle w:val="Indeks1"/>
        <w:tabs>
          <w:tab w:val="right" w:leader="dot" w:pos="4449"/>
        </w:tabs>
        <w:rPr>
          <w:noProof/>
        </w:rPr>
      </w:pPr>
      <w:r>
        <w:rPr>
          <w:noProof/>
        </w:rPr>
        <w:t>Sum</w:t>
      </w:r>
      <w:r>
        <w:rPr>
          <w:noProof/>
        </w:rPr>
        <w:tab/>
        <w:t>35</w:t>
      </w:r>
    </w:p>
    <w:p w:rsidR="008E4781" w:rsidRDefault="008E4781">
      <w:pPr>
        <w:pStyle w:val="Indeks1"/>
        <w:tabs>
          <w:tab w:val="right" w:leader="dot" w:pos="4449"/>
        </w:tabs>
        <w:rPr>
          <w:noProof/>
        </w:rPr>
      </w:pPr>
      <w:r>
        <w:rPr>
          <w:noProof/>
        </w:rPr>
        <w:t>Superindex</w:t>
      </w:r>
      <w:r>
        <w:rPr>
          <w:noProof/>
        </w:rPr>
        <w:tab/>
        <w:t>33;35;59;147</w:t>
      </w:r>
    </w:p>
    <w:p w:rsidR="008E4781" w:rsidRDefault="008E4781">
      <w:pPr>
        <w:pStyle w:val="Indeks1"/>
        <w:tabs>
          <w:tab w:val="right" w:leader="dot" w:pos="4449"/>
        </w:tabs>
        <w:rPr>
          <w:noProof/>
        </w:rPr>
      </w:pPr>
      <w:r>
        <w:rPr>
          <w:noProof/>
        </w:rPr>
        <w:t>SUPERINDEX</w:t>
      </w:r>
      <w:r>
        <w:rPr>
          <w:noProof/>
        </w:rPr>
        <w:tab/>
        <w:t>33;34</w:t>
      </w:r>
    </w:p>
    <w:p w:rsidR="008E4781" w:rsidRDefault="008E4781">
      <w:pPr>
        <w:pStyle w:val="Indeksoverskrift"/>
        <w:keepNext/>
        <w:tabs>
          <w:tab w:val="right" w:leader="dot" w:pos="4449"/>
        </w:tabs>
        <w:rPr>
          <w:rFonts w:ascii="Calibri" w:hAnsi="Calibri" w:cs="Times New Roman"/>
          <w:b w:val="0"/>
          <w:bCs w:val="0"/>
          <w:noProof/>
        </w:rPr>
      </w:pPr>
      <w:r>
        <w:rPr>
          <w:noProof/>
        </w:rPr>
        <w:t>U</w:t>
      </w:r>
    </w:p>
    <w:p w:rsidR="008E4781" w:rsidRDefault="008E4781">
      <w:pPr>
        <w:pStyle w:val="Indeks1"/>
        <w:tabs>
          <w:tab w:val="right" w:leader="dot" w:pos="4449"/>
        </w:tabs>
        <w:rPr>
          <w:noProof/>
        </w:rPr>
      </w:pPr>
      <w:r>
        <w:rPr>
          <w:noProof/>
        </w:rPr>
        <w:t>Udskrift</w:t>
      </w:r>
      <w:r>
        <w:rPr>
          <w:noProof/>
        </w:rPr>
        <w:tab/>
        <w:t>77</w:t>
      </w:r>
    </w:p>
    <w:p w:rsidR="008E4781" w:rsidRDefault="008E4781" w:rsidP="008E4781">
      <w:pPr>
        <w:rPr>
          <w:noProof/>
        </w:rPr>
        <w:sectPr w:rsidR="008E4781" w:rsidSect="008E4781">
          <w:type w:val="continuous"/>
          <w:pgSz w:w="11906" w:h="16838"/>
          <w:pgMar w:top="1701" w:right="1134" w:bottom="1701" w:left="1134" w:header="708" w:footer="708" w:gutter="0"/>
          <w:cols w:num="2" w:space="720"/>
          <w:titlePg/>
          <w:docGrid w:linePitch="360"/>
        </w:sectPr>
      </w:pPr>
    </w:p>
    <w:p w:rsidR="005855DE" w:rsidRPr="008E4781" w:rsidRDefault="008E4781" w:rsidP="008E4781">
      <w:r>
        <w:fldChar w:fldCharType="end"/>
      </w:r>
    </w:p>
    <w:sectPr w:rsidR="005855DE" w:rsidRPr="008E4781" w:rsidSect="008E4781">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159" w:rsidRDefault="00777159" w:rsidP="005D509C">
      <w:r>
        <w:separator/>
      </w:r>
    </w:p>
  </w:endnote>
  <w:endnote w:type="continuationSeparator" w:id="0">
    <w:p w:rsidR="00777159" w:rsidRDefault="00777159" w:rsidP="005D50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rsidP="0077715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D509C" w:rsidRDefault="005D509C" w:rsidP="005D509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rsidP="0077715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22199">
      <w:rPr>
        <w:rStyle w:val="Sidetal"/>
        <w:noProof/>
      </w:rPr>
      <w:t>2</w:t>
    </w:r>
    <w:r>
      <w:rPr>
        <w:rStyle w:val="Sidetal"/>
      </w:rPr>
      <w:fldChar w:fldCharType="end"/>
    </w:r>
  </w:p>
  <w:p w:rsidR="005D509C" w:rsidRDefault="005D509C" w:rsidP="005D509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159" w:rsidRDefault="00777159" w:rsidP="005D509C">
      <w:r>
        <w:separator/>
      </w:r>
    </w:p>
  </w:footnote>
  <w:footnote w:type="continuationSeparator" w:id="0">
    <w:p w:rsidR="00777159" w:rsidRDefault="00777159" w:rsidP="005D50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pPr>
      <w:pStyle w:val="Sidehoved"/>
    </w:pPr>
    <w:r>
      <w:t>IQ Brugerhåndbog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C" w:rsidRDefault="005D509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3D31"/>
    <w:rsid w:val="00065EAF"/>
    <w:rsid w:val="00073743"/>
    <w:rsid w:val="00076103"/>
    <w:rsid w:val="000773B5"/>
    <w:rsid w:val="000D39EF"/>
    <w:rsid w:val="000D3FF0"/>
    <w:rsid w:val="000D41AB"/>
    <w:rsid w:val="000E0BD4"/>
    <w:rsid w:val="000F540B"/>
    <w:rsid w:val="000F776E"/>
    <w:rsid w:val="00104B78"/>
    <w:rsid w:val="00114871"/>
    <w:rsid w:val="00120B33"/>
    <w:rsid w:val="00170750"/>
    <w:rsid w:val="00174913"/>
    <w:rsid w:val="00184676"/>
    <w:rsid w:val="001A0F7B"/>
    <w:rsid w:val="001E3F19"/>
    <w:rsid w:val="001F1324"/>
    <w:rsid w:val="00204BAB"/>
    <w:rsid w:val="00242A8E"/>
    <w:rsid w:val="00266466"/>
    <w:rsid w:val="0028210E"/>
    <w:rsid w:val="0028399E"/>
    <w:rsid w:val="0028722A"/>
    <w:rsid w:val="0029283F"/>
    <w:rsid w:val="002A0224"/>
    <w:rsid w:val="002D5D2D"/>
    <w:rsid w:val="002E653F"/>
    <w:rsid w:val="002F54D3"/>
    <w:rsid w:val="00326724"/>
    <w:rsid w:val="003338D8"/>
    <w:rsid w:val="00375056"/>
    <w:rsid w:val="00394DAC"/>
    <w:rsid w:val="003E6790"/>
    <w:rsid w:val="003F6D97"/>
    <w:rsid w:val="004155CF"/>
    <w:rsid w:val="00454625"/>
    <w:rsid w:val="004A03F3"/>
    <w:rsid w:val="004D062B"/>
    <w:rsid w:val="004D06C0"/>
    <w:rsid w:val="004F0ACF"/>
    <w:rsid w:val="00500243"/>
    <w:rsid w:val="00504550"/>
    <w:rsid w:val="0051185C"/>
    <w:rsid w:val="00511AA0"/>
    <w:rsid w:val="00513480"/>
    <w:rsid w:val="005157DC"/>
    <w:rsid w:val="00522199"/>
    <w:rsid w:val="00566E8E"/>
    <w:rsid w:val="005807F4"/>
    <w:rsid w:val="005855DE"/>
    <w:rsid w:val="005A4D98"/>
    <w:rsid w:val="005A58EE"/>
    <w:rsid w:val="005B018B"/>
    <w:rsid w:val="005C00BD"/>
    <w:rsid w:val="005C6601"/>
    <w:rsid w:val="005D509C"/>
    <w:rsid w:val="0060350C"/>
    <w:rsid w:val="00614568"/>
    <w:rsid w:val="00650CFF"/>
    <w:rsid w:val="00657432"/>
    <w:rsid w:val="006C4B49"/>
    <w:rsid w:val="006D715C"/>
    <w:rsid w:val="007406C6"/>
    <w:rsid w:val="007671DF"/>
    <w:rsid w:val="007706EB"/>
    <w:rsid w:val="00777159"/>
    <w:rsid w:val="00786347"/>
    <w:rsid w:val="00791C73"/>
    <w:rsid w:val="00791E81"/>
    <w:rsid w:val="00792D75"/>
    <w:rsid w:val="008167FF"/>
    <w:rsid w:val="00855F71"/>
    <w:rsid w:val="00857C21"/>
    <w:rsid w:val="00875EE6"/>
    <w:rsid w:val="008944FE"/>
    <w:rsid w:val="008D3F8E"/>
    <w:rsid w:val="008D5A8C"/>
    <w:rsid w:val="008E4781"/>
    <w:rsid w:val="009122E6"/>
    <w:rsid w:val="00917E0B"/>
    <w:rsid w:val="00927081"/>
    <w:rsid w:val="00943A54"/>
    <w:rsid w:val="00944CAC"/>
    <w:rsid w:val="009517AC"/>
    <w:rsid w:val="009616EE"/>
    <w:rsid w:val="00967EBC"/>
    <w:rsid w:val="009718F7"/>
    <w:rsid w:val="009754B1"/>
    <w:rsid w:val="00980662"/>
    <w:rsid w:val="009869C6"/>
    <w:rsid w:val="00987BB0"/>
    <w:rsid w:val="00990AD7"/>
    <w:rsid w:val="009B2002"/>
    <w:rsid w:val="009C2A6D"/>
    <w:rsid w:val="00A10D1D"/>
    <w:rsid w:val="00A215C0"/>
    <w:rsid w:val="00A22BCA"/>
    <w:rsid w:val="00A46417"/>
    <w:rsid w:val="00A503DC"/>
    <w:rsid w:val="00A527CE"/>
    <w:rsid w:val="00A529A3"/>
    <w:rsid w:val="00A87771"/>
    <w:rsid w:val="00AA034E"/>
    <w:rsid w:val="00AD4CE6"/>
    <w:rsid w:val="00AF2F1C"/>
    <w:rsid w:val="00B046D3"/>
    <w:rsid w:val="00B3294A"/>
    <w:rsid w:val="00B3446E"/>
    <w:rsid w:val="00B5275A"/>
    <w:rsid w:val="00B6020D"/>
    <w:rsid w:val="00B70864"/>
    <w:rsid w:val="00BB27A3"/>
    <w:rsid w:val="00BC62F0"/>
    <w:rsid w:val="00BF5B8F"/>
    <w:rsid w:val="00C1610C"/>
    <w:rsid w:val="00C3547F"/>
    <w:rsid w:val="00C54DC5"/>
    <w:rsid w:val="00C6463E"/>
    <w:rsid w:val="00C81F8B"/>
    <w:rsid w:val="00CB5983"/>
    <w:rsid w:val="00CB6A8B"/>
    <w:rsid w:val="00CC2926"/>
    <w:rsid w:val="00CD023F"/>
    <w:rsid w:val="00CD5B09"/>
    <w:rsid w:val="00D25827"/>
    <w:rsid w:val="00D31598"/>
    <w:rsid w:val="00D431C1"/>
    <w:rsid w:val="00D51690"/>
    <w:rsid w:val="00D528B7"/>
    <w:rsid w:val="00D5400F"/>
    <w:rsid w:val="00D63A27"/>
    <w:rsid w:val="00D674F2"/>
    <w:rsid w:val="00D7017E"/>
    <w:rsid w:val="00DA7233"/>
    <w:rsid w:val="00E75510"/>
    <w:rsid w:val="00EC1F5B"/>
    <w:rsid w:val="00EE5F10"/>
    <w:rsid w:val="00F06076"/>
    <w:rsid w:val="00F067E2"/>
    <w:rsid w:val="00F17BCE"/>
    <w:rsid w:val="00F22E07"/>
    <w:rsid w:val="00F33B4E"/>
    <w:rsid w:val="00F746EC"/>
    <w:rsid w:val="00F937F8"/>
    <w:rsid w:val="00FA1C35"/>
    <w:rsid w:val="00FB70D0"/>
    <w:rsid w:val="00FD66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5D509C"/>
    <w:pPr>
      <w:tabs>
        <w:tab w:val="center" w:pos="4986"/>
        <w:tab w:val="right" w:pos="9972"/>
      </w:tabs>
    </w:pPr>
  </w:style>
  <w:style w:type="character" w:customStyle="1" w:styleId="SidehovedTegn">
    <w:name w:val="Sidehoved Tegn"/>
    <w:basedOn w:val="Standardskrifttypeiafsnit"/>
    <w:link w:val="Sidehoved"/>
    <w:rsid w:val="005D509C"/>
    <w:rPr>
      <w:rFonts w:ascii="Verdana" w:hAnsi="Verdana"/>
      <w:szCs w:val="24"/>
      <w:lang w:val="da-DK" w:eastAsia="da-DK"/>
    </w:rPr>
  </w:style>
  <w:style w:type="paragraph" w:styleId="Sidefod">
    <w:name w:val="footer"/>
    <w:basedOn w:val="Normal"/>
    <w:link w:val="SidefodTegn"/>
    <w:rsid w:val="005D509C"/>
    <w:pPr>
      <w:tabs>
        <w:tab w:val="center" w:pos="4986"/>
        <w:tab w:val="right" w:pos="9972"/>
      </w:tabs>
    </w:pPr>
  </w:style>
  <w:style w:type="character" w:customStyle="1" w:styleId="SidefodTegn">
    <w:name w:val="Sidefod Tegn"/>
    <w:basedOn w:val="Standardskrifttypeiafsnit"/>
    <w:link w:val="Sidefod"/>
    <w:rsid w:val="005D509C"/>
    <w:rPr>
      <w:rFonts w:ascii="Verdana" w:hAnsi="Verdana"/>
      <w:szCs w:val="24"/>
      <w:lang w:val="da-DK" w:eastAsia="da-DK"/>
    </w:rPr>
  </w:style>
  <w:style w:type="character" w:styleId="Sidetal">
    <w:name w:val="page number"/>
    <w:basedOn w:val="Standardskrifttypeiafsnit"/>
    <w:rsid w:val="005D509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iq1-dan.doc</Template>
  <TotalTime>0</TotalTime>
  <Pages>3</Pages>
  <Words>10006</Words>
  <Characters>57035</Characters>
  <Application>Microsoft Office Word</Application>
  <DocSecurity>0</DocSecurity>
  <Lines>475</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