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A" w:rsidRDefault="007376FA" w:rsidP="00791C73">
      <w:pPr>
        <w:pStyle w:val="CodeSample"/>
      </w:pPr>
    </w:p>
    <w:p w:rsidR="007376FA" w:rsidRDefault="007376FA" w:rsidP="007376FA">
      <w:pPr>
        <w:jc w:val="both"/>
      </w:pPr>
    </w:p>
    <w:p w:rsidR="007376FA" w:rsidRDefault="007376FA" w:rsidP="007376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ger1"/>
          </v:shape>
        </w:pict>
      </w:r>
    </w:p>
    <w:p w:rsidR="007376FA" w:rsidRDefault="007376FA" w:rsidP="007376FA">
      <w:pPr>
        <w:jc w:val="both"/>
      </w:pPr>
    </w:p>
    <w:p w:rsidR="007376FA" w:rsidRPr="002F07E7" w:rsidRDefault="007376FA" w:rsidP="007376FA">
      <w:pPr>
        <w:pStyle w:val="Titel"/>
        <w:rPr>
          <w:lang w:val="en-US"/>
        </w:rPr>
      </w:pPr>
      <w:r w:rsidRPr="002F07E7">
        <w:rPr>
          <w:lang w:val="en-US"/>
        </w:rPr>
        <w:t>Installation</w:t>
      </w:r>
    </w:p>
    <w:p w:rsidR="007376FA" w:rsidRPr="002F07E7" w:rsidRDefault="007376FA" w:rsidP="007376FA">
      <w:pPr>
        <w:pStyle w:val="Titel"/>
        <w:rPr>
          <w:lang w:val="en-US"/>
        </w:rPr>
      </w:pPr>
    </w:p>
    <w:p w:rsidR="005054DC" w:rsidRPr="002F07E7" w:rsidRDefault="007376FA" w:rsidP="007376FA">
      <w:pPr>
        <w:pStyle w:val="Titel"/>
        <w:rPr>
          <w:lang w:val="en-US"/>
        </w:rPr>
      </w:pPr>
      <w:r w:rsidRPr="002F07E7">
        <w:rPr>
          <w:lang w:val="en-US"/>
        </w:rPr>
        <w:t>22/11/01 /  2022-09-01 008.384</w:t>
      </w:r>
    </w:p>
    <w:p w:rsidR="005054DC" w:rsidRPr="002F07E7" w:rsidRDefault="005054DC" w:rsidP="005054DC">
      <w:pPr>
        <w:pStyle w:val="Overskrift1"/>
        <w:rPr>
          <w:lang w:val="en-US"/>
        </w:rPr>
      </w:pPr>
      <w:bookmarkStart w:id="0" w:name="_Toc118110660"/>
      <w:r w:rsidRPr="002F07E7">
        <w:rPr>
          <w:lang w:val="en-US"/>
        </w:rPr>
        <w:lastRenderedPageBreak/>
        <w:t>Contents</w:t>
      </w:r>
      <w:bookmarkEnd w:id="0"/>
    </w:p>
    <w:p w:rsidR="00533373" w:rsidRDefault="005054D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2F07E7">
        <w:rPr>
          <w:lang w:val="en-US"/>
        </w:rPr>
        <w:instrText xml:space="preserve"> TOC \o "1-6" </w:instrText>
      </w:r>
      <w:r>
        <w:fldChar w:fldCharType="separate"/>
      </w:r>
      <w:r w:rsidR="00533373" w:rsidRPr="003D58B2">
        <w:rPr>
          <w:noProof/>
          <w:lang w:val="en-US"/>
        </w:rPr>
        <w:t>Contents</w:t>
      </w:r>
      <w:r w:rsidR="00533373" w:rsidRPr="00533373">
        <w:rPr>
          <w:noProof/>
          <w:lang w:val="en-US"/>
        </w:rPr>
        <w:tab/>
      </w:r>
      <w:r w:rsidR="00533373">
        <w:rPr>
          <w:noProof/>
        </w:rPr>
        <w:fldChar w:fldCharType="begin"/>
      </w:r>
      <w:r w:rsidR="00533373" w:rsidRPr="00533373">
        <w:rPr>
          <w:noProof/>
          <w:lang w:val="en-US"/>
        </w:rPr>
        <w:instrText xml:space="preserve"> PAGEREF _Toc118110660 \h </w:instrText>
      </w:r>
      <w:r w:rsidR="00533373">
        <w:rPr>
          <w:noProof/>
        </w:rPr>
      </w:r>
      <w:r w:rsidR="00533373">
        <w:rPr>
          <w:noProof/>
        </w:rPr>
        <w:fldChar w:fldCharType="separate"/>
      </w:r>
      <w:r w:rsidR="00533373" w:rsidRPr="00533373">
        <w:rPr>
          <w:noProof/>
          <w:lang w:val="en-US"/>
        </w:rPr>
        <w:t>2</w:t>
      </w:r>
      <w:r w:rsidR="00533373"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1. Installion eines Windows Klientsystems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_Toc118110661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1.1. Installion eines Windows Klientsystems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_Toc118110662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373">
        <w:rPr>
          <w:noProof/>
          <w:lang w:val="en-US"/>
        </w:rPr>
        <w:t>1.2. TRIO Installation von einer CD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_Toc118110663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533373" w:rsidRP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1.3. Eingabe der Lizenzinformationen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33373" w:rsidRP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1.4. Versionsnummer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33373" w:rsidRP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 Server Installation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373">
        <w:rPr>
          <w:noProof/>
          <w:lang w:val="en-US"/>
        </w:rPr>
        <w:t>2.1. Windows TCP/IP - \windows\services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_Toc118110667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33373">
        <w:rPr>
          <w:noProof/>
          <w:lang w:val="en-US"/>
        </w:rPr>
        <w:t>2.2. Installation des UNIX Servers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_Toc118110668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 xml:space="preserve">2.2.1. </w:t>
      </w:r>
      <w:r w:rsidRPr="00533373">
        <w:rPr>
          <w:noProof/>
          <w:lang w:val="en-US"/>
        </w:rPr>
        <w:t>UNIX TCP/IP - /etc/services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_Toc118110669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533373" w:rsidRP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2.3. Starten des UNIX Servers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33373" w:rsidRP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2.4. Beenden des UNIX Servers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2.5. UNIX Init Scripts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_Toc118110672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2.5.1. TCP/IP Server</w:t>
      </w:r>
      <w:r w:rsidRPr="00533373">
        <w:rPr>
          <w:noProof/>
          <w:lang w:val="en-US"/>
        </w:rPr>
        <w:tab/>
      </w:r>
      <w:r>
        <w:rPr>
          <w:noProof/>
        </w:rPr>
        <w:fldChar w:fldCharType="begin"/>
      </w:r>
      <w:r w:rsidRPr="00533373">
        <w:rPr>
          <w:noProof/>
          <w:lang w:val="en-US"/>
        </w:rPr>
        <w:instrText xml:space="preserve"> PAGEREF _Toc118110673 \h </w:instrText>
      </w:r>
      <w:r>
        <w:rPr>
          <w:noProof/>
        </w:rPr>
      </w:r>
      <w:r>
        <w:rPr>
          <w:noProof/>
        </w:rPr>
        <w:fldChar w:fldCharType="separate"/>
      </w:r>
      <w:r w:rsidRPr="00533373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2.5.2. LAN Workplace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2.6. Anmerkungen betr. unterschiedlichen Hardware Plattformen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2.6.1. SCO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2.6.2. SNI RM400/600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2.6.3. IBM RS6000 (AIX)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 Server Programm Optionen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2.7.1. Server Status und Übersicht über geöffnete Dateien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2.7.2. Server Test Modus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2.7.3. Server Debug Modus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2.7.4. Server Compress Modus - Leistungsoptimierung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2.8. Installation des Windows 16/32-bit Servers.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 Laden der X-BASIC COMET Dateidefinitionen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3.1. Installation und Einrichtung des X-BASIC Treibers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3.2. Laden der COMET Dateidefinitionen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3.2.1. Anlegen und Öffnen eines neuen Untersystems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3.2.2. Importieren der Dateidefinitionen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D58B2">
        <w:rPr>
          <w:noProof/>
          <w:lang w:val="en-US"/>
        </w:rPr>
        <w:t>Figure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533373" w:rsidRDefault="00533373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D419E1" w:rsidRPr="002F07E7" w:rsidRDefault="005054DC" w:rsidP="005054DC">
      <w:pPr>
        <w:rPr>
          <w:lang w:val="en-US"/>
        </w:rPr>
      </w:pPr>
      <w:r>
        <w:fldChar w:fldCharType="end"/>
      </w:r>
    </w:p>
    <w:p w:rsidR="00D419E1" w:rsidRPr="002F07E7" w:rsidRDefault="00D419E1" w:rsidP="00D419E1">
      <w:pPr>
        <w:pStyle w:val="Overskrift1"/>
        <w:rPr>
          <w:lang w:val="en-US"/>
        </w:rPr>
      </w:pPr>
      <w:bookmarkStart w:id="1" w:name="_Toc118110661"/>
      <w:r w:rsidRPr="002F07E7">
        <w:rPr>
          <w:lang w:val="en-US"/>
        </w:rPr>
        <w:lastRenderedPageBreak/>
        <w:t>1. Installion eines Windows</w:t>
      </w:r>
      <w:r w:rsidR="002F07E7">
        <w:fldChar w:fldCharType="begin"/>
      </w:r>
      <w:r w:rsidR="002F07E7" w:rsidRP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Windows</w:instrText>
      </w:r>
      <w:r w:rsidR="002F07E7">
        <w:rPr>
          <w:lang w:val="en-US"/>
        </w:rPr>
        <w:instrText>"</w:instrText>
      </w:r>
      <w:r w:rsidR="002F07E7" w:rsidRPr="002F07E7">
        <w:rPr>
          <w:lang w:val="en-US"/>
        </w:rPr>
        <w:instrText xml:space="preserve"> </w:instrText>
      </w:r>
      <w:r w:rsidR="002F07E7">
        <w:fldChar w:fldCharType="end"/>
      </w:r>
      <w:r w:rsidRPr="002F07E7">
        <w:rPr>
          <w:lang w:val="en-US"/>
        </w:rPr>
        <w:t xml:space="preserve"> Klientsystems</w:t>
      </w:r>
      <w:bookmarkEnd w:id="1"/>
    </w:p>
    <w:p w:rsidR="00703C73" w:rsidRPr="002F07E7" w:rsidRDefault="00703C73" w:rsidP="00D419E1">
      <w:pPr>
        <w:rPr>
          <w:lang w:val="en-US"/>
        </w:rPr>
      </w:pPr>
    </w:p>
    <w:p w:rsidR="00703C73" w:rsidRPr="002F07E7" w:rsidRDefault="00703C73" w:rsidP="00703C73">
      <w:pPr>
        <w:pStyle w:val="Overskrift1"/>
        <w:rPr>
          <w:lang w:val="en-US"/>
        </w:rPr>
      </w:pPr>
      <w:bookmarkStart w:id="2" w:name="_Toc118110662"/>
      <w:r w:rsidRPr="002F07E7">
        <w:rPr>
          <w:lang w:val="en-US"/>
        </w:rPr>
        <w:t>1.1. Installion eines Windows</w:t>
      </w:r>
      <w:r w:rsidR="002F07E7">
        <w:fldChar w:fldCharType="begin"/>
      </w:r>
      <w:r w:rsidR="002F07E7" w:rsidRP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Windows</w:instrText>
      </w:r>
      <w:r w:rsidR="002F07E7">
        <w:rPr>
          <w:lang w:val="en-US"/>
        </w:rPr>
        <w:instrText>"</w:instrText>
      </w:r>
      <w:r w:rsidR="002F07E7" w:rsidRPr="002F07E7">
        <w:rPr>
          <w:lang w:val="en-US"/>
        </w:rPr>
        <w:instrText xml:space="preserve"> </w:instrText>
      </w:r>
      <w:r w:rsidR="002F07E7">
        <w:fldChar w:fldCharType="end"/>
      </w:r>
      <w:r w:rsidRPr="002F07E7">
        <w:rPr>
          <w:lang w:val="en-US"/>
        </w:rPr>
        <w:t xml:space="preserve"> Klientsystems</w:t>
      </w:r>
      <w:bookmarkEnd w:id="2"/>
    </w:p>
    <w:p w:rsidR="00703C73" w:rsidRDefault="00703C73" w:rsidP="00703C73">
      <w:pPr>
        <w:jc w:val="both"/>
        <w:rPr>
          <w:lang w:val="en-US"/>
        </w:rPr>
      </w:pPr>
      <w:r w:rsidRPr="00703C73">
        <w:rPr>
          <w:lang w:val="en-US"/>
        </w:rPr>
        <w:t>Die TRIO-Software wird auf einer CD-ROM ausgeliefert. Ferner wurde ein automatisches Startmenü hinzugefügt. Ein Dialogfenster für die Installation wird automatisch angezeigt, wenn die CD in einem Windows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Windows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703C73">
        <w:rPr>
          <w:lang w:val="en-US"/>
        </w:rPr>
        <w:t xml:space="preserve"> 95 System eingelegt wurde.</w:t>
      </w:r>
    </w:p>
    <w:p w:rsidR="00703C73" w:rsidRPr="002F07E7" w:rsidRDefault="00703C73" w:rsidP="00703C73">
      <w:pPr>
        <w:jc w:val="both"/>
        <w:rPr>
          <w:lang w:val="en-US"/>
        </w:rPr>
      </w:pPr>
    </w:p>
    <w:p w:rsidR="00703C73" w:rsidRDefault="00703C73" w:rsidP="00703C73">
      <w:pPr>
        <w:jc w:val="center"/>
      </w:pPr>
      <w:r>
        <w:pict>
          <v:shape id="_x0000_i1026" type="#_x0000_t75" style="width:300pt;height:225pt">
            <v:imagedata r:id="rId8" o:title="ins-ger215"/>
          </v:shape>
        </w:pict>
      </w:r>
    </w:p>
    <w:p w:rsidR="00703C73" w:rsidRDefault="00703C73" w:rsidP="00703C73">
      <w:pPr>
        <w:pStyle w:val="Overskrift7"/>
      </w:pPr>
      <w:bookmarkStart w:id="3" w:name="_Toc118110648"/>
      <w:r>
        <w:t>1. CDMENU Wahl</w:t>
      </w:r>
      <w:bookmarkEnd w:id="3"/>
    </w:p>
    <w:p w:rsidR="00703C73" w:rsidRDefault="00703C73" w:rsidP="00703C73">
      <w:pPr>
        <w:jc w:val="both"/>
      </w:pPr>
      <w:r>
        <w:t>Sie können Disketten aus dem CD produzieren, wenn dieses ist getane installieren Sie die Diskette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Diskette</w:instrText>
      </w:r>
      <w:r w:rsidR="002F07E7">
        <w:instrText xml:space="preserve">" </w:instrText>
      </w:r>
      <w:r w:rsidR="002F07E7">
        <w:fldChar w:fldCharType="end"/>
      </w:r>
      <w:r>
        <w:t xml:space="preserve"> 1 im entsprechenden Diskettenlaufwerk. Anschliessend wählen Sie</w:t>
      </w:r>
    </w:p>
    <w:p w:rsidR="00703C73" w:rsidRDefault="00703C73" w:rsidP="00703C73">
      <w:pPr>
        <w:jc w:val="both"/>
      </w:pPr>
    </w:p>
    <w:p w:rsidR="00703C73" w:rsidRDefault="00703C73" w:rsidP="00703C73">
      <w:pPr>
        <w:jc w:val="center"/>
      </w:pPr>
      <w:r>
        <w:pict>
          <v:shape id="_x0000_i1027" type="#_x0000_t75" style="width:481.5pt;height:123pt">
            <v:imagedata r:id="rId9" o:title="ins-ger001"/>
          </v:shape>
        </w:pict>
      </w:r>
    </w:p>
    <w:p w:rsidR="00703C73" w:rsidRDefault="00703C73" w:rsidP="00703C73">
      <w:pPr>
        <w:pStyle w:val="Overskrift7"/>
      </w:pPr>
      <w:bookmarkStart w:id="4" w:name="_Toc118110649"/>
      <w:r>
        <w:t>2. Installation aus der Programmverwaltung</w:t>
      </w:r>
      <w:bookmarkEnd w:id="4"/>
    </w:p>
    <w:p w:rsidR="00703C73" w:rsidRPr="002F07E7" w:rsidRDefault="00703C73" w:rsidP="00703C73">
      <w:pPr>
        <w:jc w:val="both"/>
        <w:rPr>
          <w:lang w:val="en-US"/>
        </w:rPr>
      </w:pPr>
      <w:r>
        <w:t xml:space="preserve">im Dateimenü der Programmverwaltung. </w:t>
      </w:r>
      <w:r w:rsidRPr="002F07E7">
        <w:rPr>
          <w:lang w:val="en-US"/>
        </w:rPr>
        <w:t>Geben Sie das Kommando 'A:\INSTALL.EXE' ein.</w:t>
      </w:r>
    </w:p>
    <w:p w:rsidR="00703C73" w:rsidRDefault="00703C73" w:rsidP="00703C73">
      <w:pPr>
        <w:jc w:val="both"/>
      </w:pPr>
      <w:r>
        <w:t>Das Installationsprogramm schlägt folgenden Adressweg für die Installation vor:</w:t>
      </w:r>
    </w:p>
    <w:p w:rsidR="00703C73" w:rsidRDefault="00703C73" w:rsidP="00703C73">
      <w:pPr>
        <w:jc w:val="both"/>
      </w:pPr>
    </w:p>
    <w:p w:rsidR="00703C73" w:rsidRDefault="00703C73" w:rsidP="00703C73">
      <w:pPr>
        <w:jc w:val="center"/>
      </w:pPr>
      <w:r>
        <w:pict>
          <v:shape id="_x0000_i1028" type="#_x0000_t75" style="width:400.5pt;height:159pt">
            <v:imagedata r:id="rId10" o:title="ins-ger002"/>
          </v:shape>
        </w:pict>
      </w:r>
    </w:p>
    <w:p w:rsidR="00703C73" w:rsidRDefault="00703C73" w:rsidP="00703C73">
      <w:pPr>
        <w:pStyle w:val="Overskrift7"/>
      </w:pPr>
      <w:bookmarkStart w:id="5" w:name="_Toc118110650"/>
      <w:r>
        <w:t>3. Installation, Adressweg</w:t>
      </w:r>
      <w:bookmarkEnd w:id="5"/>
    </w:p>
    <w:p w:rsidR="00703C73" w:rsidRDefault="00703C73" w:rsidP="00703C73">
      <w:pPr>
        <w:jc w:val="both"/>
      </w:pPr>
      <w:r>
        <w:t>Der Adressweg kann geändert werden. Beispiel: um das System auf Laufwerk D zu installieren, müssen Sie  D:/SWTOOLS eingeben.</w:t>
      </w:r>
    </w:p>
    <w:p w:rsidR="00703C73" w:rsidRDefault="00703C73" w:rsidP="00703C73">
      <w:pPr>
        <w:jc w:val="both"/>
      </w:pPr>
      <w:r>
        <w:t>Um den Installtionsvorgang zu starten, klicken Sie den Knopf 'Weiter'.</w:t>
      </w:r>
    </w:p>
    <w:p w:rsidR="00703C73" w:rsidRDefault="00703C73" w:rsidP="00703C73">
      <w:pPr>
        <w:jc w:val="both"/>
      </w:pPr>
      <w:r>
        <w:t>Bevor Sie den Installationsvorgang aktivieren, können Sie die Produkte/Programme, die installiert werden sollen, auswählen.</w:t>
      </w:r>
    </w:p>
    <w:p w:rsidR="00703C73" w:rsidRDefault="00703C73" w:rsidP="00703C73">
      <w:pPr>
        <w:jc w:val="both"/>
      </w:pPr>
    </w:p>
    <w:p w:rsidR="00703C73" w:rsidRDefault="00703C73" w:rsidP="00703C73">
      <w:pPr>
        <w:jc w:val="center"/>
      </w:pPr>
      <w:r>
        <w:pict>
          <v:shape id="_x0000_i1029" type="#_x0000_t75" style="width:397.5pt;height:156pt">
            <v:imagedata r:id="rId11" o:title="ins-ger065"/>
          </v:shape>
        </w:pict>
      </w:r>
    </w:p>
    <w:p w:rsidR="00703C73" w:rsidRDefault="00703C73" w:rsidP="00703C73">
      <w:pPr>
        <w:pStyle w:val="Overskrift7"/>
      </w:pPr>
      <w:bookmarkStart w:id="6" w:name="_Toc118110651"/>
      <w:r>
        <w:t>4. Wahl der zu installierenden Programme/Produkte</w:t>
      </w:r>
      <w:bookmarkEnd w:id="6"/>
    </w:p>
    <w:p w:rsidR="00434EDE" w:rsidRDefault="00703C73" w:rsidP="00703C73">
      <w:pPr>
        <w:jc w:val="both"/>
      </w:pPr>
      <w:r>
        <w:t>Nach erfolgreicher Beendigung der Installation wird von der Programmverwaltung die Programmgruppe SWTOOLS angelegt. Alle Anwendungen und Online-Handbücher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Online-Handbücher</w:instrText>
      </w:r>
      <w:r w:rsidR="002F07E7">
        <w:instrText xml:space="preserve">" </w:instrText>
      </w:r>
      <w:r w:rsidR="002F07E7">
        <w:fldChar w:fldCharType="end"/>
      </w:r>
      <w:r>
        <w:t xml:space="preserve"> werden unter dieser Ikone installiert.</w:t>
      </w:r>
    </w:p>
    <w:p w:rsidR="00434EDE" w:rsidRDefault="00434EDE" w:rsidP="00434EDE">
      <w:pPr>
        <w:pStyle w:val="Overskrift1"/>
      </w:pPr>
      <w:bookmarkStart w:id="7" w:name="_Toc118110663"/>
      <w:r>
        <w:t>1.2. TRIO Installation von einer CD</w:t>
      </w:r>
      <w:bookmarkEnd w:id="7"/>
    </w:p>
    <w:p w:rsidR="00695671" w:rsidRDefault="00434EDE" w:rsidP="00434EDE">
      <w:pPr>
        <w:jc w:val="both"/>
      </w:pPr>
      <w:r>
        <w:t>Wählen Sie die Installation von TRIO von einer CD, wird automatisch ein Demosystem, das einen minimalen Platz auf der Festplatte belegt, eingerichtet. Alle Programme und Online-Hilfstexte (Handbücher) werden von der CD übernommen.</w:t>
      </w:r>
    </w:p>
    <w:p w:rsidR="00695671" w:rsidRDefault="00695671" w:rsidP="00695671">
      <w:pPr>
        <w:pStyle w:val="Overskrift1"/>
      </w:pPr>
      <w:bookmarkStart w:id="8" w:name="_Toc118110664"/>
      <w:r>
        <w:t>1.3. Eingabe der Lizenzinformationen</w:t>
      </w:r>
      <w:bookmarkEnd w:id="8"/>
      <w:r w:rsidR="002F07E7">
        <w:fldChar w:fldCharType="begin"/>
      </w:r>
      <w:r w:rsidR="002F07E7">
        <w:instrText xml:space="preserve"> XE "</w:instrText>
      </w:r>
      <w:r w:rsidR="002F07E7" w:rsidRPr="0019291C">
        <w:instrText>Lizenzinformationen</w:instrText>
      </w:r>
      <w:r w:rsidR="002F07E7">
        <w:instrText xml:space="preserve">" </w:instrText>
      </w:r>
      <w:r w:rsidR="002F07E7">
        <w:fldChar w:fldCharType="end"/>
      </w:r>
    </w:p>
    <w:p w:rsidR="00695671" w:rsidRDefault="00695671" w:rsidP="00695671">
      <w:pPr>
        <w:jc w:val="both"/>
      </w:pPr>
    </w:p>
    <w:p w:rsidR="00695671" w:rsidRDefault="00695671" w:rsidP="00695671">
      <w:pPr>
        <w:jc w:val="center"/>
      </w:pPr>
      <w:r>
        <w:pict>
          <v:shape id="_x0000_i1030" type="#_x0000_t75" style="width:344.25pt;height:69.75pt">
            <v:imagedata r:id="rId12" o:title="ins-ger004"/>
          </v:shape>
        </w:pict>
      </w:r>
    </w:p>
    <w:p w:rsidR="00695671" w:rsidRDefault="00695671" w:rsidP="00695671">
      <w:pPr>
        <w:pStyle w:val="Overskrift7"/>
      </w:pPr>
      <w:bookmarkStart w:id="9" w:name="_Toc118110652"/>
      <w:r>
        <w:t>5. Lizenzprogramm</w:t>
      </w:r>
      <w:bookmarkEnd w:id="9"/>
    </w:p>
    <w:p w:rsidR="00F17E7C" w:rsidRDefault="00695671" w:rsidP="00695671">
      <w:pPr>
        <w:jc w:val="both"/>
      </w:pPr>
      <w:r>
        <w:t>Bevor das System benutzt werden kann, muss die erforderliche Lizenznummer vorhanden sein. Wir verweisen hier auf 'SW-Tools Lizenzsystem'.</w:t>
      </w:r>
    </w:p>
    <w:p w:rsidR="00F17E7C" w:rsidRDefault="00F17E7C" w:rsidP="00F17E7C">
      <w:pPr>
        <w:pStyle w:val="Overskrift1"/>
      </w:pPr>
      <w:bookmarkStart w:id="10" w:name="_Toc118110665"/>
      <w:r>
        <w:t>1.4. Versionsnummer</w:t>
      </w:r>
      <w:bookmarkEnd w:id="10"/>
    </w:p>
    <w:p w:rsidR="00F17E7C" w:rsidRDefault="00F17E7C" w:rsidP="00F17E7C">
      <w:pPr>
        <w:jc w:val="both"/>
      </w:pPr>
      <w:r>
        <w:t>Die TRIO Versionsnummer wird automatisch im Anmeldefenster angezeigt, wenn die Anwenderverwaltung aktiv ist. Zusätzlich kann die Versionsnummer nach Auswahl einer Komponente ueber das Menü HILFE / INFO angezeigt werden.</w:t>
      </w:r>
    </w:p>
    <w:p w:rsidR="00F17E7C" w:rsidRDefault="00F17E7C" w:rsidP="00F17E7C">
      <w:pPr>
        <w:jc w:val="both"/>
      </w:pPr>
    </w:p>
    <w:p w:rsidR="00F17E7C" w:rsidRDefault="00F17E7C" w:rsidP="00F17E7C">
      <w:pPr>
        <w:jc w:val="center"/>
      </w:pPr>
      <w:r>
        <w:pict>
          <v:shape id="_x0000_i1031" type="#_x0000_t75" style="width:309pt;height:156.75pt">
            <v:imagedata r:id="rId13" o:title="ins-ger218"/>
          </v:shape>
        </w:pict>
      </w:r>
    </w:p>
    <w:p w:rsidR="00F17E7C" w:rsidRDefault="00F17E7C" w:rsidP="00F17E7C">
      <w:pPr>
        <w:pStyle w:val="Overskrift7"/>
      </w:pPr>
      <w:bookmarkStart w:id="11" w:name="_Toc118110653"/>
      <w:r>
        <w:t>6. TRIO Versionsnummer</w:t>
      </w:r>
      <w:bookmarkEnd w:id="11"/>
    </w:p>
    <w:p w:rsidR="007E52EA" w:rsidRDefault="00F17E7C" w:rsidP="00F17E7C">
      <w:pPr>
        <w:jc w:val="both"/>
      </w:pPr>
      <w:r>
        <w:t>Die 2 Varianten (16 Bit / 32 Bit) sind aus der Versionsnummer ersichtlich. Wie im Beispiel, heißt die 32-Bit Versionsnummer 007.3xx. Auf die Versionsnummer 007.xxx (16 Bit) werden 300 (32 Bit) addiert.</w:t>
      </w:r>
    </w:p>
    <w:p w:rsidR="007E52EA" w:rsidRDefault="007E52EA" w:rsidP="007E52EA">
      <w:pPr>
        <w:pStyle w:val="Overskrift1"/>
      </w:pPr>
      <w:bookmarkStart w:id="12" w:name="_Toc118110666"/>
      <w:r>
        <w:t>2.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Installation</w:t>
      </w:r>
      <w:bookmarkEnd w:id="12"/>
    </w:p>
    <w:p w:rsidR="007E52EA" w:rsidRDefault="007E52EA" w:rsidP="007E52EA"/>
    <w:p w:rsidR="007E52EA" w:rsidRDefault="007E52EA" w:rsidP="007E52EA">
      <w:pPr>
        <w:jc w:val="both"/>
      </w:pPr>
      <w:r w:rsidRPr="00533373">
        <w:t>Das Data-Dictionary bietet, abgesehen von ODBC</w:t>
      </w:r>
      <w:r w:rsidR="002F07E7">
        <w:rPr>
          <w:lang w:val="en-US"/>
        </w:rPr>
        <w:fldChar w:fldCharType="begin"/>
      </w:r>
      <w:r w:rsidR="002F07E7" w:rsidRPr="00533373">
        <w:instrText xml:space="preserve"> XE "</w:instrText>
      </w:r>
      <w:r w:rsidR="002F07E7" w:rsidRPr="0019291C">
        <w:instrText>ODBC</w:instrText>
      </w:r>
      <w:r w:rsidR="002F07E7">
        <w:instrText>"</w:instrText>
      </w:r>
      <w:r w:rsidR="002F07E7" w:rsidRPr="00533373">
        <w:instrText xml:space="preserve"> </w:instrText>
      </w:r>
      <w:r w:rsidR="002F07E7">
        <w:rPr>
          <w:lang w:val="en-US"/>
        </w:rPr>
        <w:fldChar w:fldCharType="end"/>
      </w:r>
      <w:r w:rsidRPr="00533373">
        <w:t>, eine Klient</w:t>
      </w:r>
      <w:r w:rsidR="002F07E7">
        <w:rPr>
          <w:lang w:val="en-US"/>
        </w:rPr>
        <w:fldChar w:fldCharType="begin"/>
      </w:r>
      <w:r w:rsidR="002F07E7" w:rsidRPr="00533373">
        <w:instrText xml:space="preserve"> XE "</w:instrText>
      </w:r>
      <w:r w:rsidR="002F07E7" w:rsidRPr="0019291C">
        <w:instrText>Klient</w:instrText>
      </w:r>
      <w:r w:rsidR="002F07E7">
        <w:instrText>"</w:instrText>
      </w:r>
      <w:r w:rsidR="002F07E7" w:rsidRPr="00533373">
        <w:instrText xml:space="preserve"> </w:instrText>
      </w:r>
      <w:r w:rsidR="002F07E7">
        <w:rPr>
          <w:lang w:val="en-US"/>
        </w:rPr>
        <w:fldChar w:fldCharType="end"/>
      </w:r>
      <w:r w:rsidRPr="00533373">
        <w:t>/Server</w:t>
      </w:r>
      <w:r w:rsidR="002F07E7">
        <w:rPr>
          <w:lang w:val="en-US"/>
        </w:rPr>
        <w:fldChar w:fldCharType="begin"/>
      </w:r>
      <w:r w:rsidR="002F07E7" w:rsidRPr="00533373">
        <w:instrText xml:space="preserve"> XE "</w:instrText>
      </w:r>
      <w:r w:rsidR="002F07E7" w:rsidRPr="0019291C">
        <w:instrText>Server</w:instrText>
      </w:r>
      <w:r w:rsidR="002F07E7">
        <w:instrText>"</w:instrText>
      </w:r>
      <w:r w:rsidR="002F07E7" w:rsidRPr="00533373">
        <w:instrText xml:space="preserve"> </w:instrText>
      </w:r>
      <w:r w:rsidR="002F07E7">
        <w:rPr>
          <w:lang w:val="en-US"/>
        </w:rPr>
        <w:fldChar w:fldCharType="end"/>
      </w:r>
      <w:r w:rsidRPr="00533373">
        <w:t xml:space="preserve"> Schnittstelle</w:t>
      </w:r>
      <w:r w:rsidR="002F07E7">
        <w:rPr>
          <w:lang w:val="en-US"/>
        </w:rPr>
        <w:fldChar w:fldCharType="begin"/>
      </w:r>
      <w:r w:rsidR="002F07E7" w:rsidRPr="00533373">
        <w:instrText xml:space="preserve"> XE "</w:instrText>
      </w:r>
      <w:r w:rsidR="002F07E7" w:rsidRPr="0019291C">
        <w:instrText>Schnittstelle</w:instrText>
      </w:r>
      <w:r w:rsidR="002F07E7">
        <w:instrText>"</w:instrText>
      </w:r>
      <w:r w:rsidR="002F07E7" w:rsidRPr="00533373">
        <w:instrText xml:space="preserve"> </w:instrText>
      </w:r>
      <w:r w:rsidR="002F07E7">
        <w:rPr>
          <w:lang w:val="en-US"/>
        </w:rPr>
        <w:fldChar w:fldCharType="end"/>
      </w:r>
      <w:r w:rsidRPr="00533373">
        <w:t xml:space="preserve"> an. Diese Schnittstelle benutzt TCP</w:t>
      </w:r>
      <w:r w:rsidR="002F07E7">
        <w:rPr>
          <w:lang w:val="en-US"/>
        </w:rPr>
        <w:fldChar w:fldCharType="begin"/>
      </w:r>
      <w:r w:rsidR="002F07E7" w:rsidRPr="00533373">
        <w:instrText xml:space="preserve"> XE "TCP" </w:instrText>
      </w:r>
      <w:r w:rsidR="002F07E7">
        <w:rPr>
          <w:lang w:val="en-US"/>
        </w:rPr>
        <w:fldChar w:fldCharType="end"/>
      </w:r>
      <w:r w:rsidRPr="00533373">
        <w:t>/IP</w:t>
      </w:r>
      <w:r w:rsidR="002F07E7">
        <w:rPr>
          <w:lang w:val="en-US"/>
        </w:rPr>
        <w:fldChar w:fldCharType="begin"/>
      </w:r>
      <w:r w:rsidR="002F07E7" w:rsidRPr="00533373">
        <w:instrText xml:space="preserve"> XE "</w:instrText>
      </w:r>
      <w:r w:rsidR="002F07E7" w:rsidRPr="0019291C">
        <w:instrText>IP</w:instrText>
      </w:r>
      <w:r w:rsidR="002F07E7">
        <w:instrText>"</w:instrText>
      </w:r>
      <w:r w:rsidR="002F07E7" w:rsidRPr="00533373">
        <w:instrText xml:space="preserve"> </w:instrText>
      </w:r>
      <w:r w:rsidR="002F07E7">
        <w:rPr>
          <w:lang w:val="en-US"/>
        </w:rPr>
        <w:fldChar w:fldCharType="end"/>
      </w:r>
      <w:r w:rsidRPr="00533373">
        <w:t xml:space="preserve"> als Netzwerk</w:t>
      </w:r>
      <w:r w:rsidR="002F07E7">
        <w:rPr>
          <w:lang w:val="en-US"/>
        </w:rPr>
        <w:fldChar w:fldCharType="begin"/>
      </w:r>
      <w:r w:rsidR="002F07E7" w:rsidRPr="00533373">
        <w:instrText xml:space="preserve"> XE "</w:instrText>
      </w:r>
      <w:r w:rsidR="002F07E7" w:rsidRPr="0019291C">
        <w:instrText>Netzwerk</w:instrText>
      </w:r>
      <w:r w:rsidR="002F07E7">
        <w:instrText>"</w:instrText>
      </w:r>
      <w:r w:rsidR="002F07E7" w:rsidRPr="00533373">
        <w:instrText xml:space="preserve"> </w:instrText>
      </w:r>
      <w:r w:rsidR="002F07E7">
        <w:rPr>
          <w:lang w:val="en-US"/>
        </w:rPr>
        <w:fldChar w:fldCharType="end"/>
      </w:r>
      <w:r w:rsidRPr="00533373">
        <w:t xml:space="preserve">schnittstelle zu UNIX-Systemen. </w:t>
      </w:r>
      <w:r>
        <w:t>(Microsoft Windows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Windows"</w:instrText>
      </w:r>
      <w:r w:rsidR="002F07E7">
        <w:instrText xml:space="preserve"> </w:instrText>
      </w:r>
      <w:r w:rsidR="002F07E7">
        <w:fldChar w:fldCharType="end"/>
      </w:r>
      <w:r>
        <w:t xml:space="preserve"> Socket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Socket</w:instrText>
      </w:r>
      <w:r w:rsidR="002F07E7">
        <w:instrText xml:space="preserve">" </w:instrText>
      </w:r>
      <w:r w:rsidR="002F07E7">
        <w:fldChar w:fldCharType="end"/>
      </w:r>
      <w:r>
        <w:t xml:space="preserve"> oder Lan Workplace 5.0)</w:t>
      </w:r>
    </w:p>
    <w:p w:rsidR="007E52EA" w:rsidRDefault="007E52EA" w:rsidP="007E52EA">
      <w:pPr>
        <w:jc w:val="both"/>
        <w:rPr>
          <w:lang w:val="en-US"/>
        </w:rPr>
      </w:pPr>
      <w:r>
        <w:t>Hierbei versteht sich die Anwendung unter Windows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Windows"</w:instrText>
      </w:r>
      <w:r w:rsidR="002F07E7">
        <w:instrText xml:space="preserve"> </w:instrText>
      </w:r>
      <w:r w:rsidR="002F07E7">
        <w:fldChar w:fldCharType="end"/>
      </w:r>
      <w:r>
        <w:t xml:space="preserve"> als Klient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Klient</w:instrText>
      </w:r>
      <w:r w:rsidR="002F07E7">
        <w:instrText xml:space="preserve">" </w:instrText>
      </w:r>
      <w:r w:rsidR="002F07E7">
        <w:fldChar w:fldCharType="end"/>
      </w:r>
      <w:r>
        <w:t>, und die Anwendung auf dem Unix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Unix"</w:instrText>
      </w:r>
      <w:r w:rsidR="002F07E7">
        <w:instrText xml:space="preserve"> </w:instrText>
      </w:r>
      <w:r w:rsidR="002F07E7">
        <w:fldChar w:fldCharType="end"/>
      </w:r>
      <w:r>
        <w:t>-System als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, mit den gleichen Treibern wie bereits beschrieben. </w:t>
      </w:r>
      <w:r w:rsidRPr="007E52EA">
        <w:rPr>
          <w:lang w:val="en-US"/>
        </w:rPr>
        <w:t>Das bedeutet, das X-Basic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X-Basic"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7E52EA">
        <w:rPr>
          <w:lang w:val="en-US"/>
        </w:rPr>
        <w:t xml:space="preserve"> und C-Isam-Dateien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C-Isam-Dateien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7E52EA">
        <w:rPr>
          <w:lang w:val="en-US"/>
        </w:rPr>
        <w:t xml:space="preserve"> von der Windows-Anwendung angesprochen werden können.</w:t>
      </w:r>
    </w:p>
    <w:p w:rsidR="007E52EA" w:rsidRDefault="007E52EA" w:rsidP="007E52EA">
      <w:pPr>
        <w:jc w:val="both"/>
      </w:pPr>
      <w:r>
        <w:t>Folgende zwei Punkte müssen erfüllt sein:</w:t>
      </w:r>
    </w:p>
    <w:p w:rsidR="007E52EA" w:rsidRDefault="007E52EA" w:rsidP="007E52EA">
      <w:pPr>
        <w:pStyle w:val="Bloktekst"/>
      </w:pPr>
      <w:r>
        <w:t>1. Der Windows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Windows"</w:instrText>
      </w:r>
      <w:r w:rsidR="002F07E7">
        <w:instrText xml:space="preserve"> </w:instrText>
      </w:r>
      <w:r w:rsidR="002F07E7">
        <w:fldChar w:fldCharType="end"/>
      </w:r>
      <w:r>
        <w:t xml:space="preserve"> Klient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Klient</w:instrText>
      </w:r>
      <w:r w:rsidR="002F07E7">
        <w:instrText xml:space="preserve">" </w:instrText>
      </w:r>
      <w:r w:rsidR="002F07E7">
        <w:fldChar w:fldCharType="end"/>
      </w:r>
      <w:r>
        <w:t xml:space="preserve"> muß Zugang zu TCP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TCP"</w:instrText>
      </w:r>
      <w:r w:rsidR="002F07E7">
        <w:instrText xml:space="preserve"> </w:instrText>
      </w:r>
      <w:r w:rsidR="002F07E7">
        <w:fldChar w:fldCharType="end"/>
      </w:r>
      <w:r>
        <w:t>/IP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IP</w:instrText>
      </w:r>
      <w:r w:rsidR="002F07E7">
        <w:instrText xml:space="preserve">" </w:instrText>
      </w:r>
      <w:r w:rsidR="002F07E7">
        <w:fldChar w:fldCharType="end"/>
      </w:r>
      <w:r>
        <w:t xml:space="preserve"> besitzen</w:t>
      </w:r>
    </w:p>
    <w:p w:rsidR="000D303C" w:rsidRDefault="007E52EA" w:rsidP="007E52EA">
      <w:pPr>
        <w:pStyle w:val="Bloktekst"/>
      </w:pPr>
      <w:r>
        <w:t>2. Der UNIX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muß installiert und gestartet sein</w:t>
      </w:r>
    </w:p>
    <w:p w:rsidR="000D303C" w:rsidRDefault="000D303C" w:rsidP="000D303C">
      <w:pPr>
        <w:pStyle w:val="Overskrift1"/>
      </w:pPr>
      <w:bookmarkStart w:id="13" w:name="_Toc118110667"/>
      <w:r>
        <w:t>2.1. Windows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Windows"</w:instrText>
      </w:r>
      <w:r w:rsidR="002F07E7">
        <w:instrText xml:space="preserve"> </w:instrText>
      </w:r>
      <w:r w:rsidR="002F07E7">
        <w:fldChar w:fldCharType="end"/>
      </w:r>
      <w:r>
        <w:t xml:space="preserve"> TCP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TCP"</w:instrText>
      </w:r>
      <w:r w:rsidR="002F07E7">
        <w:instrText xml:space="preserve"> </w:instrText>
      </w:r>
      <w:r w:rsidR="002F07E7">
        <w:fldChar w:fldCharType="end"/>
      </w:r>
      <w:r>
        <w:t>/IP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IP</w:instrText>
      </w:r>
      <w:r w:rsidR="002F07E7">
        <w:instrText xml:space="preserve">" </w:instrText>
      </w:r>
      <w:r w:rsidR="002F07E7">
        <w:fldChar w:fldCharType="end"/>
      </w:r>
      <w:r>
        <w:t xml:space="preserve"> - \windows\services</w:t>
      </w:r>
      <w:bookmarkEnd w:id="13"/>
    </w:p>
    <w:p w:rsidR="000D303C" w:rsidRDefault="000D303C" w:rsidP="000D303C">
      <w:pPr>
        <w:jc w:val="both"/>
      </w:pPr>
      <w:r>
        <w:t>Bevor der Klient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Klient</w:instrText>
      </w:r>
      <w:r w:rsidR="002F07E7">
        <w:instrText xml:space="preserve">" </w:instrText>
      </w:r>
      <w:r w:rsidR="002F07E7">
        <w:fldChar w:fldCharType="end"/>
      </w:r>
      <w:r>
        <w:t xml:space="preserve"> Zugang zum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erhalten kann, muß ein bekannter Service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Service</w:instrText>
      </w:r>
      <w:r w:rsidR="002F07E7">
        <w:instrText xml:space="preserve">" </w:instrText>
      </w:r>
      <w:r w:rsidR="002F07E7">
        <w:fldChar w:fldCharType="end"/>
      </w:r>
      <w:r>
        <w:t xml:space="preserve"> in der</w:t>
      </w:r>
    </w:p>
    <w:p w:rsidR="000D303C" w:rsidRPr="00533373" w:rsidRDefault="000D303C" w:rsidP="000D303C">
      <w:pPr>
        <w:pStyle w:val="Bloktekst"/>
        <w:rPr>
          <w:lang w:val="en-US"/>
        </w:rPr>
      </w:pPr>
      <w:r w:rsidRPr="00533373">
        <w:rPr>
          <w:lang w:val="en-US"/>
        </w:rPr>
        <w:t>\windows\services</w:t>
      </w:r>
    </w:p>
    <w:p w:rsidR="000D303C" w:rsidRDefault="000D303C" w:rsidP="000D303C">
      <w:pPr>
        <w:jc w:val="both"/>
      </w:pPr>
      <w:r w:rsidRPr="00533373">
        <w:rPr>
          <w:lang w:val="en-US"/>
        </w:rPr>
        <w:t xml:space="preserve">Datei definiert sein. </w:t>
      </w:r>
      <w:r>
        <w:t>(\windows\ sollte die aktuelle Adresse sein, unter der TCP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TCP"</w:instrText>
      </w:r>
      <w:r w:rsidR="002F07E7">
        <w:instrText xml:space="preserve"> </w:instrText>
      </w:r>
      <w:r w:rsidR="002F07E7">
        <w:fldChar w:fldCharType="end"/>
      </w:r>
      <w:r>
        <w:t xml:space="preserve"> die Servicedatei finden kann). Benutzen Sie einen Editor, z.B. 'edit', um die Datei auszugeben, und fügen Sie folgende Zeile hinzu:</w:t>
      </w:r>
    </w:p>
    <w:p w:rsidR="000D303C" w:rsidRDefault="000D303C" w:rsidP="000D303C">
      <w:pPr>
        <w:pStyle w:val="Bloktekst"/>
      </w:pPr>
      <w:r>
        <w:t>mosock          2000/tcp     swtoolsclient</w:t>
      </w:r>
    </w:p>
    <w:p w:rsidR="00957C52" w:rsidRDefault="000D303C" w:rsidP="000D303C">
      <w:pPr>
        <w:jc w:val="both"/>
      </w:pPr>
      <w:r>
        <w:t>Zwischen den drei Angaben muß jeweils mindestens eine Leerstelle eingegeben werden. Wurde eine andere Adresse auf dem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als Port 2000/ angegeben, muß die gleiche Adresse hier verwendet werden.</w:t>
      </w:r>
    </w:p>
    <w:p w:rsidR="00957C52" w:rsidRDefault="00957C52" w:rsidP="00957C52">
      <w:pPr>
        <w:pStyle w:val="Overskrift1"/>
      </w:pPr>
      <w:bookmarkStart w:id="14" w:name="_Toc118110668"/>
      <w:r>
        <w:t>2.2. Installation des UNIX Servers</w:t>
      </w:r>
      <w:bookmarkEnd w:id="14"/>
    </w:p>
    <w:p w:rsidR="00957C52" w:rsidRDefault="00957C52" w:rsidP="00957C52">
      <w:pPr>
        <w:jc w:val="both"/>
      </w:pPr>
      <w:r>
        <w:t>Das Installationsprogramm verfügt über einen automatischen FTP Zugriff für die Übertragung der Serverprogramme auf ein UNIX System. Hierfür muss die Komponente 'Server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>' angekreuzt werden. Je nach Auswahl des entsprechenden Servertypen (RM,HP, RS600,SCO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SCO</w:instrText>
      </w:r>
      <w:r w:rsidR="002F07E7">
        <w:instrText xml:space="preserve">" </w:instrText>
      </w:r>
      <w:r w:rsidR="002F07E7">
        <w:fldChar w:fldCharType="end"/>
      </w:r>
      <w:r>
        <w:t xml:space="preserve"> und ICL) wird das passende Serverprogramm SWTUSOCK per FTP auf das Unix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Unix"</w:instrText>
      </w:r>
      <w:r w:rsidR="002F07E7">
        <w:instrText xml:space="preserve"> </w:instrText>
      </w:r>
      <w:r w:rsidR="002F07E7">
        <w:fldChar w:fldCharType="end"/>
      </w:r>
      <w:r>
        <w:t>-System übertragen und dort ein Verzeichnis 'SWTOOLS' unter 'root' angelegt.</w:t>
      </w:r>
    </w:p>
    <w:p w:rsidR="00957C52" w:rsidRDefault="00957C52" w:rsidP="00957C52">
      <w:pPr>
        <w:jc w:val="both"/>
      </w:pPr>
    </w:p>
    <w:p w:rsidR="00957C52" w:rsidRDefault="00957C52" w:rsidP="00957C52">
      <w:pPr>
        <w:jc w:val="center"/>
      </w:pPr>
      <w:r>
        <w:pict>
          <v:shape id="_x0000_i1032" type="#_x0000_t75" style="width:397.5pt;height:156pt">
            <v:imagedata r:id="rId14" o:title="ins-ger216"/>
          </v:shape>
        </w:pict>
      </w:r>
    </w:p>
    <w:p w:rsidR="00957C52" w:rsidRDefault="00957C52" w:rsidP="00957C52">
      <w:pPr>
        <w:pStyle w:val="Overskrift7"/>
      </w:pPr>
      <w:bookmarkStart w:id="15" w:name="_Toc118110654"/>
      <w:r>
        <w:t>7. FTP Spezifikationen für eine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Installation</w:t>
      </w:r>
      <w:bookmarkEnd w:id="15"/>
    </w:p>
    <w:p w:rsidR="00957C52" w:rsidRDefault="00957C52" w:rsidP="00957C52">
      <w:pPr>
        <w:jc w:val="both"/>
      </w:pPr>
      <w:r>
        <w:t>Wenn der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auf Diskette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Diskette</w:instrText>
      </w:r>
      <w:r w:rsidR="002F07E7">
        <w:instrText xml:space="preserve">" </w:instrText>
      </w:r>
      <w:r w:rsidR="002F07E7">
        <w:fldChar w:fldCharType="end"/>
      </w:r>
      <w:r>
        <w:t xml:space="preserve"> anstatt geliefert wird, loggen Sie sich auf dem Unix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Unix"</w:instrText>
      </w:r>
      <w:r w:rsidR="002F07E7">
        <w:instrText xml:space="preserve"> </w:instrText>
      </w:r>
      <w:r w:rsidR="002F07E7">
        <w:fldChar w:fldCharType="end"/>
      </w:r>
      <w:r>
        <w:t>-System ein, und arbeiten Sie folgende Befehle ab:</w:t>
      </w:r>
    </w:p>
    <w:p w:rsidR="00957C52" w:rsidRPr="00533373" w:rsidRDefault="00957C52" w:rsidP="00957C52">
      <w:pPr>
        <w:pStyle w:val="Bloktekst"/>
        <w:rPr>
          <w:lang w:val="en-US"/>
        </w:rPr>
      </w:pPr>
      <w:r w:rsidRPr="00533373">
        <w:rPr>
          <w:lang w:val="en-US"/>
        </w:rPr>
        <w:t># mkdir /swtools</w:t>
      </w:r>
    </w:p>
    <w:p w:rsidR="00957C52" w:rsidRPr="00533373" w:rsidRDefault="00957C52" w:rsidP="00957C52">
      <w:pPr>
        <w:pStyle w:val="Bloktekst"/>
        <w:rPr>
          <w:lang w:val="en-US"/>
        </w:rPr>
      </w:pPr>
      <w:r w:rsidRPr="00533373">
        <w:rPr>
          <w:lang w:val="en-US"/>
        </w:rPr>
        <w:t># cd /swtools</w:t>
      </w:r>
    </w:p>
    <w:p w:rsidR="00957C52" w:rsidRPr="00533373" w:rsidRDefault="00957C52" w:rsidP="00957C52">
      <w:pPr>
        <w:pStyle w:val="Bloktekst"/>
        <w:rPr>
          <w:lang w:val="en-US"/>
        </w:rPr>
      </w:pPr>
      <w:r w:rsidRPr="00533373">
        <w:rPr>
          <w:lang w:val="en-US"/>
        </w:rPr>
        <w:t># cpio -icvB</w:t>
      </w:r>
      <w:r w:rsidR="002F07E7">
        <w:fldChar w:fldCharType="begin"/>
      </w:r>
      <w:r w:rsidR="002F07E7" w:rsidRPr="00533373">
        <w:rPr>
          <w:lang w:val="en-US"/>
        </w:rPr>
        <w:instrText xml:space="preserve"> XE "-icvB" </w:instrText>
      </w:r>
      <w:r w:rsidR="002F07E7">
        <w:fldChar w:fldCharType="end"/>
      </w:r>
      <w:r w:rsidRPr="00533373">
        <w:rPr>
          <w:lang w:val="en-US"/>
        </w:rPr>
        <w:t xml:space="preserve"> -I</w:t>
      </w:r>
      <w:r w:rsidR="002F07E7">
        <w:fldChar w:fldCharType="begin"/>
      </w:r>
      <w:r w:rsidR="002F07E7" w:rsidRPr="00533373">
        <w:rPr>
          <w:lang w:val="en-US"/>
        </w:rPr>
        <w:instrText xml:space="preserve"> XE "-I" </w:instrText>
      </w:r>
      <w:r w:rsidR="002F07E7">
        <w:fldChar w:fldCharType="end"/>
      </w:r>
      <w:r w:rsidRPr="00533373">
        <w:rPr>
          <w:lang w:val="en-US"/>
        </w:rPr>
        <w:t>/dev/floppy</w:t>
      </w:r>
    </w:p>
    <w:p w:rsidR="00957C52" w:rsidRPr="00533373" w:rsidRDefault="00957C52" w:rsidP="00957C52">
      <w:pPr>
        <w:pStyle w:val="Bloktekst"/>
        <w:rPr>
          <w:lang w:val="en-US"/>
        </w:rPr>
      </w:pPr>
      <w:r w:rsidRPr="00533373">
        <w:rPr>
          <w:lang w:val="en-US"/>
        </w:rPr>
        <w:t># chmod 0777 swtusock</w:t>
      </w:r>
    </w:p>
    <w:p w:rsidR="00957C52" w:rsidRPr="00533373" w:rsidRDefault="00957C52" w:rsidP="00957C52">
      <w:pPr>
        <w:jc w:val="both"/>
        <w:rPr>
          <w:lang w:val="en-US"/>
        </w:rPr>
      </w:pPr>
      <w:r w:rsidRPr="00533373">
        <w:rPr>
          <w:lang w:val="en-US"/>
        </w:rPr>
        <w:t>/dev/floppy muß in den Devicenamen des Floppy-Laufwerkes</w:t>
      </w:r>
      <w:r w:rsidR="002F07E7">
        <w:fldChar w:fldCharType="begin"/>
      </w:r>
      <w:r w:rsidR="002F07E7" w:rsidRPr="00533373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Floppy-Laufwerkes</w:instrText>
      </w:r>
      <w:r w:rsidR="002F07E7">
        <w:rPr>
          <w:lang w:val="en-US"/>
        </w:rPr>
        <w:instrText>"</w:instrText>
      </w:r>
      <w:r w:rsidR="002F07E7" w:rsidRPr="00533373">
        <w:rPr>
          <w:lang w:val="en-US"/>
        </w:rPr>
        <w:instrText xml:space="preserve"> </w:instrText>
      </w:r>
      <w:r w:rsidR="002F07E7">
        <w:fldChar w:fldCharType="end"/>
      </w:r>
      <w:r w:rsidRPr="00533373">
        <w:rPr>
          <w:lang w:val="en-US"/>
        </w:rPr>
        <w:t xml:space="preserve"> geändert werden.</w:t>
      </w:r>
    </w:p>
    <w:p w:rsidR="008A4949" w:rsidRPr="00533373" w:rsidRDefault="00957C52" w:rsidP="00957C52">
      <w:pPr>
        <w:jc w:val="both"/>
        <w:rPr>
          <w:lang w:val="en-US"/>
        </w:rPr>
      </w:pPr>
      <w:r w:rsidRPr="00957C52">
        <w:rPr>
          <w:lang w:val="en-US"/>
        </w:rPr>
        <w:t xml:space="preserve">Die Festplattenseinheit wurde installiert als: # ls . </w:t>
      </w:r>
      <w:r w:rsidRPr="00533373">
        <w:rPr>
          <w:lang w:val="en-US"/>
        </w:rPr>
        <w:t>| cpio -ocvB</w:t>
      </w:r>
      <w:r w:rsidR="002F07E7">
        <w:fldChar w:fldCharType="begin"/>
      </w:r>
      <w:r w:rsidR="002F07E7" w:rsidRPr="00533373">
        <w:rPr>
          <w:lang w:val="en-US"/>
        </w:rPr>
        <w:instrText xml:space="preserve"> XE "-ocvB" </w:instrText>
      </w:r>
      <w:r w:rsidR="002F07E7">
        <w:fldChar w:fldCharType="end"/>
      </w:r>
      <w:r w:rsidRPr="00533373">
        <w:rPr>
          <w:lang w:val="en-US"/>
        </w:rPr>
        <w:t xml:space="preserve"> -O</w:t>
      </w:r>
      <w:r w:rsidR="002F07E7">
        <w:fldChar w:fldCharType="begin"/>
      </w:r>
      <w:r w:rsidR="002F07E7" w:rsidRPr="00533373">
        <w:rPr>
          <w:lang w:val="en-US"/>
        </w:rPr>
        <w:instrText xml:space="preserve"> XE "-O" </w:instrText>
      </w:r>
      <w:r w:rsidR="002F07E7">
        <w:fldChar w:fldCharType="end"/>
      </w:r>
      <w:r w:rsidRPr="00533373">
        <w:rPr>
          <w:lang w:val="en-US"/>
        </w:rPr>
        <w:t>/dev/rfd0135ds18</w:t>
      </w:r>
    </w:p>
    <w:p w:rsidR="008A4949" w:rsidRDefault="008A4949" w:rsidP="008A4949">
      <w:pPr>
        <w:pStyle w:val="Overskrift1"/>
      </w:pPr>
      <w:bookmarkStart w:id="16" w:name="_Toc118110669"/>
      <w:r w:rsidRPr="00533373">
        <w:rPr>
          <w:lang w:val="en-US"/>
        </w:rPr>
        <w:t xml:space="preserve">2.2.1. </w:t>
      </w:r>
      <w:r>
        <w:t>UNIX TCP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TCP"</w:instrText>
      </w:r>
      <w:r w:rsidR="002F07E7">
        <w:instrText xml:space="preserve"> </w:instrText>
      </w:r>
      <w:r w:rsidR="002F07E7">
        <w:fldChar w:fldCharType="end"/>
      </w:r>
      <w:r>
        <w:t>/IP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IP</w:instrText>
      </w:r>
      <w:r w:rsidR="002F07E7">
        <w:instrText xml:space="preserve">" </w:instrText>
      </w:r>
      <w:r w:rsidR="002F07E7">
        <w:fldChar w:fldCharType="end"/>
      </w:r>
      <w:r>
        <w:t xml:space="preserve"> - /etc/services</w:t>
      </w:r>
      <w:bookmarkEnd w:id="16"/>
    </w:p>
    <w:p w:rsidR="008A4949" w:rsidRDefault="008A4949" w:rsidP="008A4949">
      <w:pPr>
        <w:jc w:val="both"/>
      </w:pPr>
      <w:r>
        <w:t>Bevor der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gestartet werden kann, muß ein bekannter Service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Service</w:instrText>
      </w:r>
      <w:r w:rsidR="002F07E7">
        <w:instrText xml:space="preserve">" </w:instrText>
      </w:r>
      <w:r w:rsidR="002F07E7">
        <w:fldChar w:fldCharType="end"/>
      </w:r>
      <w:r>
        <w:t xml:space="preserve"> in der Datei</w:t>
      </w:r>
    </w:p>
    <w:p w:rsidR="008A4949" w:rsidRDefault="008A4949" w:rsidP="008A4949">
      <w:pPr>
        <w:pStyle w:val="Bloktekst"/>
      </w:pPr>
      <w:r>
        <w:t>/etc/services</w:t>
      </w:r>
    </w:p>
    <w:p w:rsidR="008A4949" w:rsidRDefault="008A4949" w:rsidP="008A4949">
      <w:pPr>
        <w:jc w:val="both"/>
      </w:pPr>
      <w:r>
        <w:t>installiert sein. Benutzen Sie einen Editor, z.B. 'edit', um die Datei auszugeben, und fügen Sie folgende Zeile hinzu:</w:t>
      </w:r>
    </w:p>
    <w:p w:rsidR="008A4949" w:rsidRDefault="008A4949" w:rsidP="008A4949">
      <w:pPr>
        <w:pStyle w:val="Bloktekst"/>
      </w:pPr>
      <w:r>
        <w:t>mosock          2000/tcp     swtoolsserver</w:t>
      </w:r>
    </w:p>
    <w:p w:rsidR="00B15471" w:rsidRDefault="008A4949" w:rsidP="008A4949">
      <w:pPr>
        <w:jc w:val="both"/>
      </w:pPr>
      <w:r>
        <w:t>Zwischen den einzelnen Angaben muß jeweils mindestens eine Leerstelle eingegeben werden. Ist das Port 2000/ bereits benutzt, wählen Sie eine andere freie Zahl. Beachten Sie, daß die gleiche Portadresse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Portadresse</w:instrText>
      </w:r>
      <w:r w:rsidR="002F07E7">
        <w:instrText xml:space="preserve">" </w:instrText>
      </w:r>
      <w:r w:rsidR="002F07E7">
        <w:fldChar w:fldCharType="end"/>
      </w:r>
      <w:r>
        <w:t xml:space="preserve"> auch auf dem Klient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Klient</w:instrText>
      </w:r>
      <w:r w:rsidR="002F07E7">
        <w:instrText xml:space="preserve">" </w:instrText>
      </w:r>
      <w:r w:rsidR="002F07E7">
        <w:fldChar w:fldCharType="end"/>
      </w:r>
      <w:r>
        <w:t xml:space="preserve"> angegeben werden muß.</w:t>
      </w:r>
    </w:p>
    <w:p w:rsidR="00B15471" w:rsidRDefault="00B15471" w:rsidP="00B15471">
      <w:pPr>
        <w:pStyle w:val="Overskrift1"/>
      </w:pPr>
      <w:bookmarkStart w:id="17" w:name="_Toc118110670"/>
      <w:r>
        <w:t>2.3. Starten des UNIX Servers</w:t>
      </w:r>
      <w:bookmarkEnd w:id="17"/>
    </w:p>
    <w:p w:rsidR="00B15471" w:rsidRDefault="00B15471" w:rsidP="00B15471">
      <w:pPr>
        <w:jc w:val="both"/>
      </w:pPr>
      <w:r>
        <w:t>Starten Sie den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mit:</w:t>
      </w:r>
    </w:p>
    <w:p w:rsidR="00C91FF5" w:rsidRDefault="00B15471" w:rsidP="00B15471">
      <w:pPr>
        <w:pStyle w:val="Bloktekst"/>
      </w:pPr>
      <w:r>
        <w:t># ./swtusock &amp;</w:t>
      </w:r>
    </w:p>
    <w:p w:rsidR="00C91FF5" w:rsidRDefault="00C91FF5" w:rsidP="00C91FF5">
      <w:pPr>
        <w:pStyle w:val="Overskrift1"/>
      </w:pPr>
      <w:bookmarkStart w:id="18" w:name="_Toc118110671"/>
      <w:r>
        <w:t>2.4. Beenden des UNIX Servers</w:t>
      </w:r>
      <w:bookmarkEnd w:id="18"/>
    </w:p>
    <w:p w:rsidR="00C91FF5" w:rsidRDefault="00C91FF5" w:rsidP="00C91FF5">
      <w:pPr>
        <w:jc w:val="both"/>
      </w:pPr>
      <w:r>
        <w:t>Der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kann mit folgendem Befehl gestoppt werden:</w:t>
      </w:r>
    </w:p>
    <w:p w:rsidR="00EC7221" w:rsidRPr="00533373" w:rsidRDefault="00C91FF5" w:rsidP="00C91FF5">
      <w:pPr>
        <w:pStyle w:val="Bloktekst"/>
        <w:rPr>
          <w:lang w:val="en-US"/>
        </w:rPr>
      </w:pPr>
      <w:r w:rsidRPr="00533373">
        <w:rPr>
          <w:lang w:val="en-US"/>
        </w:rPr>
        <w:t># swtusock -q</w:t>
      </w:r>
      <w:r w:rsidR="002F07E7">
        <w:fldChar w:fldCharType="begin"/>
      </w:r>
      <w:r w:rsidR="002F07E7" w:rsidRPr="00533373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-q</w:instrText>
      </w:r>
      <w:r w:rsidR="002F07E7">
        <w:rPr>
          <w:lang w:val="en-US"/>
        </w:rPr>
        <w:instrText>"</w:instrText>
      </w:r>
      <w:r w:rsidR="002F07E7" w:rsidRPr="00533373">
        <w:rPr>
          <w:lang w:val="en-US"/>
        </w:rPr>
        <w:instrText xml:space="preserve"> </w:instrText>
      </w:r>
      <w:r w:rsidR="002F07E7">
        <w:fldChar w:fldCharType="end"/>
      </w:r>
    </w:p>
    <w:p w:rsidR="00EC7221" w:rsidRPr="00533373" w:rsidRDefault="00EC7221" w:rsidP="00EC7221">
      <w:pPr>
        <w:pStyle w:val="Overskrift1"/>
        <w:rPr>
          <w:lang w:val="en-US"/>
        </w:rPr>
      </w:pPr>
      <w:bookmarkStart w:id="19" w:name="_Toc118110672"/>
      <w:r w:rsidRPr="00533373">
        <w:rPr>
          <w:lang w:val="en-US"/>
        </w:rPr>
        <w:t>2.5. UNIX Init</w:t>
      </w:r>
      <w:r w:rsidR="002F07E7">
        <w:fldChar w:fldCharType="begin"/>
      </w:r>
      <w:r w:rsidR="002F07E7" w:rsidRPr="00533373">
        <w:rPr>
          <w:lang w:val="en-US"/>
        </w:rPr>
        <w:instrText xml:space="preserve"> XE "Init" </w:instrText>
      </w:r>
      <w:r w:rsidR="002F07E7">
        <w:fldChar w:fldCharType="end"/>
      </w:r>
      <w:r w:rsidRPr="00533373">
        <w:rPr>
          <w:lang w:val="en-US"/>
        </w:rPr>
        <w:t xml:space="preserve"> Scripts</w:t>
      </w:r>
      <w:bookmarkEnd w:id="19"/>
    </w:p>
    <w:p w:rsidR="003154A9" w:rsidRDefault="00EC7221" w:rsidP="00EC7221">
      <w:pPr>
        <w:jc w:val="both"/>
        <w:rPr>
          <w:lang w:val="en-US"/>
        </w:rPr>
      </w:pPr>
      <w:r w:rsidRPr="00EC7221">
        <w:rPr>
          <w:lang w:val="en-US"/>
        </w:rPr>
        <w:t>Start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Start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EC7221">
        <w:rPr>
          <w:lang w:val="en-US"/>
        </w:rPr>
        <w:t>/Stop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Stop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EC7221">
        <w:rPr>
          <w:lang w:val="en-US"/>
        </w:rPr>
        <w:t xml:space="preserve"> des Unix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Unix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EC7221">
        <w:rPr>
          <w:lang w:val="en-US"/>
        </w:rPr>
        <w:t xml:space="preserve"> Servers kann als Init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Init"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EC7221">
        <w:rPr>
          <w:lang w:val="en-US"/>
        </w:rPr>
        <w:t xml:space="preserve"> Script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Script"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EC7221">
        <w:rPr>
          <w:lang w:val="en-US"/>
        </w:rPr>
        <w:t xml:space="preserve"> vom Systemverwalter wie folgt definiert werden:</w:t>
      </w:r>
    </w:p>
    <w:p w:rsidR="003154A9" w:rsidRDefault="003154A9" w:rsidP="003154A9">
      <w:pPr>
        <w:pStyle w:val="Overskrift1"/>
        <w:rPr>
          <w:lang w:val="en-US"/>
        </w:rPr>
      </w:pPr>
      <w:bookmarkStart w:id="20" w:name="_Toc118110673"/>
      <w:r>
        <w:rPr>
          <w:lang w:val="en-US"/>
        </w:rPr>
        <w:t>2.5.1. TCP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TCP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>
        <w:rPr>
          <w:lang w:val="en-US"/>
        </w:rPr>
        <w:t>/IP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IP"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>
        <w:rPr>
          <w:lang w:val="en-US"/>
        </w:rPr>
        <w:t xml:space="preserve"> Server</w:t>
      </w:r>
      <w:bookmarkEnd w:id="20"/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Server"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</w:p>
    <w:p w:rsidR="003154A9" w:rsidRPr="00533373" w:rsidRDefault="003154A9" w:rsidP="003154A9">
      <w:pPr>
        <w:jc w:val="both"/>
        <w:rPr>
          <w:lang w:val="en-US"/>
        </w:rPr>
      </w:pPr>
      <w:r w:rsidRPr="00533373">
        <w:rPr>
          <w:lang w:val="en-US"/>
        </w:rPr>
        <w:t>In der  /etc/tcp Datei etwa: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....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PATH</w:t>
      </w:r>
      <w:r w:rsidR="002F07E7">
        <w:fldChar w:fldCharType="begin"/>
      </w:r>
      <w:r w:rsidR="002F07E7" w:rsidRPr="00533373">
        <w:rPr>
          <w:lang w:val="en-US"/>
        </w:rPr>
        <w:instrText xml:space="preserve"> XE "PATH" </w:instrText>
      </w:r>
      <w:r w:rsidR="002F07E7">
        <w:fldChar w:fldCharType="end"/>
      </w:r>
      <w:r w:rsidRPr="00533373">
        <w:rPr>
          <w:lang w:val="en-US"/>
        </w:rPr>
        <w:t>=....:/swtools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PROCS=".... swtusock"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....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swtusock&amp;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echo ""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;;</w:t>
      </w:r>
    </w:p>
    <w:p w:rsidR="003154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stop)</w:t>
      </w:r>
    </w:p>
    <w:p w:rsidR="00E61FA9" w:rsidRPr="00533373" w:rsidRDefault="003154A9" w:rsidP="003154A9">
      <w:pPr>
        <w:pStyle w:val="Bloktekst"/>
        <w:rPr>
          <w:lang w:val="en-US"/>
        </w:rPr>
      </w:pPr>
      <w:r w:rsidRPr="00533373">
        <w:rPr>
          <w:lang w:val="en-US"/>
        </w:rPr>
        <w:t>....</w:t>
      </w:r>
    </w:p>
    <w:p w:rsidR="00E61FA9" w:rsidRPr="00533373" w:rsidRDefault="00E61FA9" w:rsidP="00E61FA9">
      <w:pPr>
        <w:pStyle w:val="Overskrift1"/>
        <w:rPr>
          <w:lang w:val="en-US"/>
        </w:rPr>
      </w:pPr>
      <w:bookmarkStart w:id="21" w:name="_Toc118110674"/>
      <w:r w:rsidRPr="00533373">
        <w:rPr>
          <w:lang w:val="en-US"/>
        </w:rPr>
        <w:t>2.5.2. LAN</w:t>
      </w:r>
      <w:r w:rsidR="002F07E7">
        <w:fldChar w:fldCharType="begin"/>
      </w:r>
      <w:r w:rsidR="002F07E7" w:rsidRPr="00533373">
        <w:rPr>
          <w:lang w:val="en-US"/>
        </w:rPr>
        <w:instrText xml:space="preserve"> XE "LAN" </w:instrText>
      </w:r>
      <w:r w:rsidR="002F07E7">
        <w:fldChar w:fldCharType="end"/>
      </w:r>
      <w:r w:rsidRPr="00533373">
        <w:rPr>
          <w:lang w:val="en-US"/>
        </w:rPr>
        <w:t xml:space="preserve"> Workplace Server</w:t>
      </w:r>
      <w:bookmarkEnd w:id="21"/>
      <w:r w:rsidR="002F07E7">
        <w:fldChar w:fldCharType="begin"/>
      </w:r>
      <w:r w:rsidR="002F07E7" w:rsidRPr="00533373">
        <w:rPr>
          <w:lang w:val="en-US"/>
        </w:rPr>
        <w:instrText xml:space="preserve"> XE "Server" </w:instrText>
      </w:r>
      <w:r w:rsidR="002F07E7">
        <w:fldChar w:fldCharType="end"/>
      </w:r>
    </w:p>
    <w:p w:rsidR="00E61FA9" w:rsidRDefault="00E61FA9" w:rsidP="00E61FA9">
      <w:pPr>
        <w:jc w:val="both"/>
      </w:pPr>
      <w:r w:rsidRPr="00E61FA9">
        <w:rPr>
          <w:lang w:val="en-US"/>
        </w:rPr>
        <w:t>Ein  LAN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LAN"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E61FA9">
        <w:rPr>
          <w:lang w:val="en-US"/>
        </w:rPr>
        <w:t xml:space="preserve"> Netzwerk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Netzwerk"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E61FA9">
        <w:rPr>
          <w:lang w:val="en-US"/>
        </w:rPr>
        <w:t xml:space="preserve"> wird wie ein anderes Netzwerk mit Windows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Windows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E61FA9">
        <w:rPr>
          <w:lang w:val="en-US"/>
        </w:rPr>
        <w:t xml:space="preserve"> Socket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Socket"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E61FA9">
        <w:rPr>
          <w:lang w:val="en-US"/>
        </w:rPr>
        <w:t xml:space="preserve"> eingerichtet. </w:t>
      </w:r>
      <w:r>
        <w:t>In der /etc/init Datei etwa wie:</w:t>
      </w:r>
    </w:p>
    <w:p w:rsidR="00E61FA9" w:rsidRDefault="00E61FA9" w:rsidP="00E61FA9">
      <w:pPr>
        <w:jc w:val="both"/>
      </w:pPr>
    </w:p>
    <w:p w:rsidR="00E61FA9" w:rsidRDefault="00E61FA9" w:rsidP="00E61FA9">
      <w:pPr>
        <w:jc w:val="center"/>
      </w:pPr>
      <w:r>
        <w:pict>
          <v:shape id="_x0000_i1033" type="#_x0000_t75" style="width:381.75pt;height:404.25pt">
            <v:imagedata r:id="rId15" o:title="ins-ger910"/>
          </v:shape>
        </w:pict>
      </w:r>
    </w:p>
    <w:p w:rsidR="00D1322E" w:rsidRPr="00533373" w:rsidRDefault="00E61FA9" w:rsidP="00E61FA9">
      <w:pPr>
        <w:pStyle w:val="Overskrift7"/>
        <w:rPr>
          <w:lang w:val="en-US"/>
        </w:rPr>
      </w:pPr>
      <w:bookmarkStart w:id="22" w:name="_Toc118110655"/>
      <w:r w:rsidRPr="00533373">
        <w:rPr>
          <w:lang w:val="en-US"/>
        </w:rPr>
        <w:t>8. Init</w:t>
      </w:r>
      <w:r w:rsidR="002F07E7">
        <w:fldChar w:fldCharType="begin"/>
      </w:r>
      <w:r w:rsidR="002F07E7" w:rsidRPr="00533373">
        <w:rPr>
          <w:lang w:val="en-US"/>
        </w:rPr>
        <w:instrText xml:space="preserve"> XE "Init" </w:instrText>
      </w:r>
      <w:r w:rsidR="002F07E7">
        <w:fldChar w:fldCharType="end"/>
      </w:r>
      <w:r w:rsidRPr="00533373">
        <w:rPr>
          <w:lang w:val="en-US"/>
        </w:rPr>
        <w:t xml:space="preserve"> Script</w:t>
      </w:r>
      <w:r w:rsidR="002F07E7">
        <w:fldChar w:fldCharType="begin"/>
      </w:r>
      <w:r w:rsidR="002F07E7" w:rsidRPr="00533373">
        <w:rPr>
          <w:lang w:val="en-US"/>
        </w:rPr>
        <w:instrText xml:space="preserve"> XE "Script" </w:instrText>
      </w:r>
      <w:r w:rsidR="002F07E7">
        <w:fldChar w:fldCharType="end"/>
      </w:r>
      <w:r w:rsidRPr="00533373">
        <w:rPr>
          <w:lang w:val="en-US"/>
        </w:rPr>
        <w:t xml:space="preserve"> für einen LAN</w:t>
      </w:r>
      <w:r w:rsidR="002F07E7">
        <w:fldChar w:fldCharType="begin"/>
      </w:r>
      <w:r w:rsidR="002F07E7" w:rsidRPr="00533373">
        <w:rPr>
          <w:lang w:val="en-US"/>
        </w:rPr>
        <w:instrText xml:space="preserve"> XE "LAN" </w:instrText>
      </w:r>
      <w:r w:rsidR="002F07E7">
        <w:fldChar w:fldCharType="end"/>
      </w:r>
      <w:r w:rsidRPr="00533373">
        <w:rPr>
          <w:lang w:val="en-US"/>
        </w:rPr>
        <w:t xml:space="preserve"> Server</w:t>
      </w:r>
      <w:bookmarkEnd w:id="22"/>
      <w:r w:rsidR="002F07E7">
        <w:fldChar w:fldCharType="begin"/>
      </w:r>
      <w:r w:rsidR="002F07E7" w:rsidRPr="00533373">
        <w:rPr>
          <w:lang w:val="en-US"/>
        </w:rPr>
        <w:instrText xml:space="preserve"> XE "Server" </w:instrText>
      </w:r>
      <w:r w:rsidR="002F07E7">
        <w:fldChar w:fldCharType="end"/>
      </w:r>
    </w:p>
    <w:p w:rsidR="00435917" w:rsidRPr="00533373" w:rsidRDefault="00D1322E" w:rsidP="00D1322E">
      <w:pPr>
        <w:pStyle w:val="Overskrift1"/>
        <w:rPr>
          <w:lang w:val="en-US"/>
        </w:rPr>
      </w:pPr>
      <w:bookmarkStart w:id="23" w:name="_Toc118110675"/>
      <w:r w:rsidRPr="00533373">
        <w:rPr>
          <w:lang w:val="en-US"/>
        </w:rPr>
        <w:t>2.6. Anmerkungen betr. unterschiedlichen Hardware</w:t>
      </w:r>
      <w:r w:rsidR="002F07E7">
        <w:fldChar w:fldCharType="begin"/>
      </w:r>
      <w:r w:rsidR="002F07E7" w:rsidRPr="00533373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Hardware</w:instrText>
      </w:r>
      <w:r w:rsidR="002F07E7">
        <w:rPr>
          <w:lang w:val="en-US"/>
        </w:rPr>
        <w:instrText>"</w:instrText>
      </w:r>
      <w:r w:rsidR="002F07E7" w:rsidRPr="00533373">
        <w:rPr>
          <w:lang w:val="en-US"/>
        </w:rPr>
        <w:instrText xml:space="preserve"> </w:instrText>
      </w:r>
      <w:r w:rsidR="002F07E7">
        <w:fldChar w:fldCharType="end"/>
      </w:r>
      <w:r w:rsidRPr="00533373">
        <w:rPr>
          <w:lang w:val="en-US"/>
        </w:rPr>
        <w:t xml:space="preserve"> Plattformen</w:t>
      </w:r>
      <w:bookmarkEnd w:id="23"/>
    </w:p>
    <w:p w:rsidR="00435917" w:rsidRPr="00533373" w:rsidRDefault="00435917" w:rsidP="00435917">
      <w:pPr>
        <w:pStyle w:val="Overskrift1"/>
        <w:rPr>
          <w:lang w:val="en-US"/>
        </w:rPr>
      </w:pPr>
      <w:bookmarkStart w:id="24" w:name="_Toc118110676"/>
      <w:r w:rsidRPr="00533373">
        <w:rPr>
          <w:lang w:val="en-US"/>
        </w:rPr>
        <w:t>2.6.1. SCO</w:t>
      </w:r>
      <w:r w:rsidR="002F07E7">
        <w:fldChar w:fldCharType="begin"/>
      </w:r>
      <w:r w:rsidR="002F07E7" w:rsidRPr="00533373">
        <w:rPr>
          <w:lang w:val="en-US"/>
        </w:rPr>
        <w:instrText xml:space="preserve"> XE "SCO" </w:instrText>
      </w:r>
      <w:r w:rsidR="002F07E7">
        <w:fldChar w:fldCharType="end"/>
      </w:r>
      <w:r w:rsidRPr="00533373">
        <w:rPr>
          <w:lang w:val="en-US"/>
        </w:rPr>
        <w:t xml:space="preserve"> Unix</w:t>
      </w:r>
      <w:bookmarkEnd w:id="24"/>
      <w:r w:rsidR="002F07E7">
        <w:fldChar w:fldCharType="begin"/>
      </w:r>
      <w:r w:rsidR="002F07E7" w:rsidRPr="00533373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Unix</w:instrText>
      </w:r>
      <w:r w:rsidR="002F07E7">
        <w:rPr>
          <w:lang w:val="en-US"/>
        </w:rPr>
        <w:instrText>"</w:instrText>
      </w:r>
      <w:r w:rsidR="002F07E7" w:rsidRPr="00533373">
        <w:rPr>
          <w:lang w:val="en-US"/>
        </w:rPr>
        <w:instrText xml:space="preserve"> </w:instrText>
      </w:r>
      <w:r w:rsidR="002F07E7">
        <w:fldChar w:fldCharType="end"/>
      </w:r>
    </w:p>
    <w:p w:rsidR="006F17B3" w:rsidRDefault="00435917" w:rsidP="00435917">
      <w:pPr>
        <w:jc w:val="both"/>
        <w:rPr>
          <w:lang w:val="en-US"/>
        </w:rPr>
      </w:pPr>
      <w:r w:rsidRPr="00435917">
        <w:rPr>
          <w:lang w:val="en-US"/>
        </w:rPr>
        <w:t>Das Floppy Laufwerk wird normalerweise mit /dev/rfd0135ds18 bezeichnet.</w:t>
      </w:r>
    </w:p>
    <w:p w:rsidR="006F17B3" w:rsidRDefault="006F17B3" w:rsidP="006F17B3">
      <w:pPr>
        <w:pStyle w:val="Overskrift1"/>
        <w:rPr>
          <w:lang w:val="en-US"/>
        </w:rPr>
      </w:pPr>
      <w:bookmarkStart w:id="25" w:name="_Toc118110677"/>
      <w:r>
        <w:rPr>
          <w:lang w:val="en-US"/>
        </w:rPr>
        <w:t>2.6.2. SNI RM400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533373">
        <w:rPr>
          <w:lang w:val="en-US"/>
        </w:rPr>
        <w:instrText>RM400"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>
        <w:rPr>
          <w:lang w:val="en-US"/>
        </w:rPr>
        <w:t>/600</w:t>
      </w:r>
      <w:bookmarkEnd w:id="25"/>
    </w:p>
    <w:p w:rsidR="00447B87" w:rsidRPr="00533373" w:rsidRDefault="006F17B3" w:rsidP="006F17B3">
      <w:pPr>
        <w:jc w:val="both"/>
        <w:rPr>
          <w:lang w:val="en-US"/>
        </w:rPr>
      </w:pPr>
      <w:r w:rsidRPr="00533373">
        <w:rPr>
          <w:lang w:val="en-US"/>
        </w:rPr>
        <w:t>Das Floppy Laufwerk wird normalerweise mit /dev/at/flp/rf0t bezeichnet.</w:t>
      </w:r>
    </w:p>
    <w:p w:rsidR="00447B87" w:rsidRPr="00533373" w:rsidRDefault="00447B87" w:rsidP="00447B87">
      <w:pPr>
        <w:pStyle w:val="Overskrift1"/>
        <w:rPr>
          <w:lang w:val="en-US"/>
        </w:rPr>
      </w:pPr>
      <w:bookmarkStart w:id="26" w:name="_Toc118110678"/>
      <w:r w:rsidRPr="00533373">
        <w:rPr>
          <w:lang w:val="en-US"/>
        </w:rPr>
        <w:t>2.6.3. IBM</w:t>
      </w:r>
      <w:r w:rsidR="002F07E7">
        <w:fldChar w:fldCharType="begin"/>
      </w:r>
      <w:r w:rsidR="002F07E7" w:rsidRPr="00533373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IBM</w:instrText>
      </w:r>
      <w:r w:rsidR="002F07E7">
        <w:rPr>
          <w:lang w:val="en-US"/>
        </w:rPr>
        <w:instrText>"</w:instrText>
      </w:r>
      <w:r w:rsidR="002F07E7" w:rsidRPr="00533373">
        <w:rPr>
          <w:lang w:val="en-US"/>
        </w:rPr>
        <w:instrText xml:space="preserve"> </w:instrText>
      </w:r>
      <w:r w:rsidR="002F07E7">
        <w:fldChar w:fldCharType="end"/>
      </w:r>
      <w:r w:rsidRPr="00533373">
        <w:rPr>
          <w:lang w:val="en-US"/>
        </w:rPr>
        <w:t xml:space="preserve"> RS6000</w:t>
      </w:r>
      <w:r w:rsidR="002F07E7">
        <w:fldChar w:fldCharType="begin"/>
      </w:r>
      <w:r w:rsidR="002F07E7" w:rsidRPr="00533373">
        <w:rPr>
          <w:lang w:val="en-US"/>
        </w:rPr>
        <w:instrText xml:space="preserve"> XE "RS6000" </w:instrText>
      </w:r>
      <w:r w:rsidR="002F07E7">
        <w:fldChar w:fldCharType="end"/>
      </w:r>
      <w:r w:rsidRPr="00533373">
        <w:rPr>
          <w:lang w:val="en-US"/>
        </w:rPr>
        <w:t xml:space="preserve"> (AIX</w:t>
      </w:r>
      <w:r w:rsidR="002F07E7">
        <w:fldChar w:fldCharType="begin"/>
      </w:r>
      <w:r w:rsidR="002F07E7" w:rsidRPr="00533373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AIX</w:instrText>
      </w:r>
      <w:r w:rsidR="002F07E7">
        <w:rPr>
          <w:lang w:val="en-US"/>
        </w:rPr>
        <w:instrText>"</w:instrText>
      </w:r>
      <w:r w:rsidR="002F07E7" w:rsidRPr="00533373">
        <w:rPr>
          <w:lang w:val="en-US"/>
        </w:rPr>
        <w:instrText xml:space="preserve"> </w:instrText>
      </w:r>
      <w:r w:rsidR="002F07E7">
        <w:fldChar w:fldCharType="end"/>
      </w:r>
      <w:r w:rsidRPr="00533373">
        <w:rPr>
          <w:lang w:val="en-US"/>
        </w:rPr>
        <w:t>)</w:t>
      </w:r>
      <w:bookmarkEnd w:id="26"/>
    </w:p>
    <w:p w:rsidR="0051283D" w:rsidRDefault="00447B87" w:rsidP="00447B87">
      <w:pPr>
        <w:jc w:val="both"/>
        <w:rPr>
          <w:lang w:val="en-US"/>
        </w:rPr>
      </w:pPr>
      <w:r w:rsidRPr="00447B87">
        <w:rPr>
          <w:lang w:val="en-US"/>
        </w:rPr>
        <w:t>Das Floppy Laufwerk wird normalerweise mit /dev/rfd0 bezeichnet.</w:t>
      </w:r>
    </w:p>
    <w:p w:rsidR="00E338B4" w:rsidRPr="00533373" w:rsidRDefault="0051283D" w:rsidP="0051283D">
      <w:pPr>
        <w:pStyle w:val="Overskrift1"/>
      </w:pPr>
      <w:bookmarkStart w:id="27" w:name="_Toc118110679"/>
      <w:r w:rsidRPr="00533373">
        <w:t>2.7. Server</w:t>
      </w:r>
      <w:r w:rsidR="002F07E7">
        <w:rPr>
          <w:lang w:val="en-US"/>
        </w:rPr>
        <w:fldChar w:fldCharType="begin"/>
      </w:r>
      <w:r w:rsidR="002F07E7" w:rsidRPr="00533373">
        <w:instrText xml:space="preserve"> XE "</w:instrText>
      </w:r>
      <w:r w:rsidR="002F07E7" w:rsidRPr="0019291C">
        <w:instrText>Server</w:instrText>
      </w:r>
      <w:r w:rsidR="002F07E7">
        <w:instrText>"</w:instrText>
      </w:r>
      <w:r w:rsidR="002F07E7" w:rsidRPr="00533373">
        <w:instrText xml:space="preserve"> </w:instrText>
      </w:r>
      <w:r w:rsidR="002F07E7">
        <w:rPr>
          <w:lang w:val="en-US"/>
        </w:rPr>
        <w:fldChar w:fldCharType="end"/>
      </w:r>
      <w:r w:rsidRPr="00533373">
        <w:t xml:space="preserve"> Programm Optionen</w:t>
      </w:r>
      <w:bookmarkEnd w:id="27"/>
    </w:p>
    <w:p w:rsidR="00E338B4" w:rsidRDefault="00E338B4" w:rsidP="00E338B4">
      <w:pPr>
        <w:pStyle w:val="Overskrift1"/>
      </w:pPr>
      <w:bookmarkStart w:id="28" w:name="_Toc118110680"/>
      <w:r>
        <w:t>2.7.1.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Status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Status"</w:instrText>
      </w:r>
      <w:r w:rsidR="002F07E7">
        <w:instrText xml:space="preserve"> </w:instrText>
      </w:r>
      <w:r w:rsidR="002F07E7">
        <w:fldChar w:fldCharType="end"/>
      </w:r>
      <w:r>
        <w:t xml:space="preserve"> und Übersicht über geöffnete Dateien</w:t>
      </w:r>
      <w:bookmarkEnd w:id="28"/>
    </w:p>
    <w:p w:rsidR="00E338B4" w:rsidRDefault="00E338B4" w:rsidP="00E338B4">
      <w:pPr>
        <w:jc w:val="both"/>
      </w:pPr>
      <w:r>
        <w:t>Ist ein Serverprogramm z.Zt.aktiv, können mit Hilfe der folgenden Parameter der Status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Status"</w:instrText>
      </w:r>
      <w:r w:rsidR="002F07E7">
        <w:instrText xml:space="preserve"> </w:instrText>
      </w:r>
      <w:r w:rsidR="002F07E7">
        <w:fldChar w:fldCharType="end"/>
      </w:r>
      <w:r>
        <w:t xml:space="preserve"> der angeschlossenen Klients abgefragt werden:</w:t>
      </w:r>
    </w:p>
    <w:p w:rsidR="00E338B4" w:rsidRDefault="00E338B4" w:rsidP="00E338B4">
      <w:pPr>
        <w:pStyle w:val="Bloktekst"/>
      </w:pPr>
      <w:r>
        <w:t># swtusock -s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-s"</w:instrText>
      </w:r>
      <w:r w:rsidR="002F07E7">
        <w:instrText xml:space="preserve"> </w:instrText>
      </w:r>
      <w:r w:rsidR="002F07E7">
        <w:fldChar w:fldCharType="end"/>
      </w:r>
    </w:p>
    <w:p w:rsidR="00E338B4" w:rsidRDefault="00E338B4" w:rsidP="00E338B4">
      <w:pPr>
        <w:jc w:val="both"/>
      </w:pPr>
      <w:r>
        <w:t>Um einen Überblick über die geöffneten Dateien zu erhalten, benutzen Sie folgenden Parameter:</w:t>
      </w:r>
    </w:p>
    <w:p w:rsidR="00E325FF" w:rsidRDefault="00E338B4" w:rsidP="00E338B4">
      <w:pPr>
        <w:pStyle w:val="Bloktekst"/>
      </w:pPr>
      <w:r>
        <w:t># swtusock -f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-f</w:instrText>
      </w:r>
      <w:r w:rsidR="002F07E7">
        <w:instrText xml:space="preserve">" </w:instrText>
      </w:r>
      <w:r w:rsidR="002F07E7">
        <w:fldChar w:fldCharType="end"/>
      </w:r>
    </w:p>
    <w:p w:rsidR="00E325FF" w:rsidRDefault="00E325FF" w:rsidP="00E325FF">
      <w:pPr>
        <w:pStyle w:val="Overskrift1"/>
      </w:pPr>
      <w:bookmarkStart w:id="29" w:name="_Toc118110681"/>
      <w:r>
        <w:t>2.7.2.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Test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Test"</w:instrText>
      </w:r>
      <w:r w:rsidR="002F07E7">
        <w:instrText xml:space="preserve"> </w:instrText>
      </w:r>
      <w:r w:rsidR="002F07E7">
        <w:fldChar w:fldCharType="end"/>
      </w:r>
      <w:r>
        <w:t xml:space="preserve"> Modus</w:t>
      </w:r>
      <w:bookmarkEnd w:id="29"/>
    </w:p>
    <w:p w:rsidR="00E325FF" w:rsidRDefault="00E325FF" w:rsidP="00E325FF">
      <w:pPr>
        <w:jc w:val="both"/>
      </w:pPr>
      <w:r>
        <w:t>Die Serveranwendung kann mit dem Parameter -v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-v"</w:instrText>
      </w:r>
      <w:r w:rsidR="002F07E7">
        <w:instrText xml:space="preserve"> </w:instrText>
      </w:r>
      <w:r w:rsidR="002F07E7">
        <w:fldChar w:fldCharType="end"/>
      </w:r>
      <w:r>
        <w:t xml:space="preserve"> gestartet werden In diesem Falle erhält man einen Ausdruck der gesendeten/empfangenen Pakete.</w:t>
      </w:r>
    </w:p>
    <w:p w:rsidR="00E325FF" w:rsidRDefault="00E325FF" w:rsidP="00E325FF">
      <w:pPr>
        <w:pStyle w:val="Bloktekst"/>
      </w:pPr>
      <w:r>
        <w:t># swtusock -v</w:t>
      </w:r>
      <w:r w:rsidR="002F07E7">
        <w:fldChar w:fldCharType="begin"/>
      </w:r>
      <w:r w:rsidR="002F07E7">
        <w:instrText xml:space="preserve"> XE "</w:instrText>
      </w:r>
      <w:r w:rsidR="002F07E7" w:rsidRPr="00533373">
        <w:instrText>-v"</w:instrText>
      </w:r>
      <w:r w:rsidR="002F07E7">
        <w:instrText xml:space="preserve"> </w:instrText>
      </w:r>
      <w:r w:rsidR="002F07E7">
        <w:fldChar w:fldCharType="end"/>
      </w:r>
    </w:p>
    <w:p w:rsidR="00491107" w:rsidRDefault="00E325FF" w:rsidP="00E325FF">
      <w:pPr>
        <w:jc w:val="both"/>
      </w:pPr>
      <w:r>
        <w:t>Dieser Modus macht eine Ausgabe auf dem Standarddrucker (Standard Output device) für jede Klient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Klient</w:instrText>
      </w:r>
      <w:r w:rsidR="002F07E7">
        <w:instrText xml:space="preserve">" </w:instrText>
      </w:r>
      <w:r w:rsidR="002F07E7">
        <w:fldChar w:fldCharType="end"/>
      </w:r>
      <w:r>
        <w:t>-Verbindung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Klient-Verbindung</w:instrText>
      </w:r>
      <w:r w:rsidR="002F07E7">
        <w:instrText xml:space="preserve">" </w:instrText>
      </w:r>
      <w:r w:rsidR="002F07E7">
        <w:fldChar w:fldCharType="end"/>
      </w:r>
      <w:r>
        <w:t xml:space="preserve"> bzw. wenn ein Paket gesendet wurde.</w:t>
      </w:r>
    </w:p>
    <w:p w:rsidR="00491107" w:rsidRDefault="00491107" w:rsidP="00491107">
      <w:pPr>
        <w:pStyle w:val="Overskrift1"/>
      </w:pPr>
      <w:bookmarkStart w:id="30" w:name="_Toc118110682"/>
      <w:r>
        <w:t>2.7.3.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Debug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Debug</w:instrText>
      </w:r>
      <w:r w:rsidR="002F07E7">
        <w:instrText xml:space="preserve">" </w:instrText>
      </w:r>
      <w:r w:rsidR="002F07E7">
        <w:fldChar w:fldCharType="end"/>
      </w:r>
      <w:r>
        <w:t xml:space="preserve"> Modus</w:t>
      </w:r>
      <w:bookmarkEnd w:id="30"/>
    </w:p>
    <w:p w:rsidR="00491107" w:rsidRDefault="00491107" w:rsidP="00491107">
      <w:pPr>
        <w:jc w:val="both"/>
      </w:pPr>
      <w:r>
        <w:t>Wird die Serveranwendung mit dem Parameter -d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-d</w:instrText>
      </w:r>
      <w:r w:rsidR="002F07E7">
        <w:instrText xml:space="preserve">" </w:instrText>
      </w:r>
      <w:r w:rsidR="002F07E7">
        <w:fldChar w:fldCharType="end"/>
      </w:r>
      <w:r>
        <w:t xml:space="preserve"> gestartet, versetzt man das System in den Debug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Debug</w:instrText>
      </w:r>
      <w:r w:rsidR="002F07E7">
        <w:instrText xml:space="preserve">" </w:instrText>
      </w:r>
      <w:r w:rsidR="002F07E7">
        <w:fldChar w:fldCharType="end"/>
      </w:r>
      <w:r>
        <w:t xml:space="preserve"> Modus für geöffnete Dateien.</w:t>
      </w:r>
    </w:p>
    <w:p w:rsidR="00491107" w:rsidRDefault="00491107" w:rsidP="00491107">
      <w:pPr>
        <w:pStyle w:val="Bloktekst"/>
      </w:pPr>
      <w:r>
        <w:t># swtusock -d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-d</w:instrText>
      </w:r>
      <w:r w:rsidR="002F07E7">
        <w:instrText xml:space="preserve">" </w:instrText>
      </w:r>
      <w:r w:rsidR="002F07E7">
        <w:fldChar w:fldCharType="end"/>
      </w:r>
    </w:p>
    <w:p w:rsidR="00606E49" w:rsidRDefault="00491107" w:rsidP="00491107">
      <w:pPr>
        <w:jc w:val="both"/>
      </w:pPr>
      <w:r>
        <w:t>Dieser Modus präsentiert eine Vollbildübersicht über die geöffneten Dateien. Die Funktion kann nur dadurch beendet werden, daß man den Prozeß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Prozeß</w:instrText>
      </w:r>
      <w:r w:rsidR="002F07E7">
        <w:instrText xml:space="preserve">" </w:instrText>
      </w:r>
      <w:r w:rsidR="002F07E7">
        <w:fldChar w:fldCharType="end"/>
      </w:r>
      <w:r>
        <w:t xml:space="preserve"> stoppt. Benutzen Sie hierzu [DEL] oder [Ctrl+C].</w:t>
      </w:r>
    </w:p>
    <w:p w:rsidR="00606E49" w:rsidRDefault="00606E49" w:rsidP="00606E49">
      <w:pPr>
        <w:pStyle w:val="Overskrift1"/>
      </w:pPr>
      <w:bookmarkStart w:id="31" w:name="_Toc118110683"/>
      <w:r>
        <w:t>2.7.4. Server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</w:instrText>
      </w:r>
      <w:r w:rsidR="002F07E7">
        <w:instrText xml:space="preserve">" </w:instrText>
      </w:r>
      <w:r w:rsidR="002F07E7">
        <w:fldChar w:fldCharType="end"/>
      </w:r>
      <w:r>
        <w:t xml:space="preserve"> Compress</w:t>
      </w:r>
      <w:r w:rsidR="002F07E7">
        <w:fldChar w:fldCharType="begin"/>
      </w:r>
      <w:r w:rsidR="002F07E7">
        <w:instrText xml:space="preserve"> XE "</w:instrText>
      </w:r>
      <w:r w:rsidR="002F07E7" w:rsidRPr="00AA1E7F">
        <w:rPr>
          <w:lang w:val="en-US"/>
        </w:rPr>
        <w:instrText>Compress</w:instrText>
      </w:r>
      <w:r w:rsidR="002F07E7">
        <w:rPr>
          <w:lang w:val="en-US"/>
        </w:rPr>
        <w:instrText>"</w:instrText>
      </w:r>
      <w:r w:rsidR="002F07E7">
        <w:instrText xml:space="preserve"> </w:instrText>
      </w:r>
      <w:r w:rsidR="002F07E7">
        <w:fldChar w:fldCharType="end"/>
      </w:r>
      <w:r>
        <w:t xml:space="preserve"> Modus - Leistungsoptimierung</w:t>
      </w:r>
      <w:bookmarkEnd w:id="31"/>
      <w:r w:rsidR="002F07E7">
        <w:fldChar w:fldCharType="begin"/>
      </w:r>
      <w:r w:rsidR="002F07E7">
        <w:instrText xml:space="preserve"> XE "</w:instrText>
      </w:r>
      <w:r w:rsidR="002F07E7" w:rsidRPr="0019291C">
        <w:instrText>Leistungsoptimierung</w:instrText>
      </w:r>
      <w:r w:rsidR="002F07E7">
        <w:instrText xml:space="preserve">" </w:instrText>
      </w:r>
      <w:r w:rsidR="002F07E7">
        <w:fldChar w:fldCharType="end"/>
      </w:r>
    </w:p>
    <w:p w:rsidR="00606E49" w:rsidRDefault="00606E49" w:rsidP="00606E49">
      <w:pPr>
        <w:jc w:val="both"/>
      </w:pPr>
      <w:r>
        <w:t>Um das System in den Compress</w:t>
      </w:r>
      <w:r w:rsidR="002F07E7">
        <w:fldChar w:fldCharType="begin"/>
      </w:r>
      <w:r w:rsidR="002F07E7">
        <w:instrText xml:space="preserve"> XE "</w:instrText>
      </w:r>
      <w:r w:rsidR="002F07E7" w:rsidRPr="00AA1E7F">
        <w:rPr>
          <w:lang w:val="en-US"/>
        </w:rPr>
        <w:instrText>Compress</w:instrText>
      </w:r>
      <w:r w:rsidR="002F07E7">
        <w:rPr>
          <w:lang w:val="en-US"/>
        </w:rPr>
        <w:instrText>"</w:instrText>
      </w:r>
      <w:r w:rsidR="002F07E7">
        <w:instrText xml:space="preserve"> </w:instrText>
      </w:r>
      <w:r w:rsidR="002F07E7">
        <w:fldChar w:fldCharType="end"/>
      </w:r>
      <w:r>
        <w:t xml:space="preserve"> Send Modus zu versetzen, muß die Anwendung mit dem Parameter -c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-c</w:instrText>
      </w:r>
      <w:r w:rsidR="002F07E7">
        <w:instrText xml:space="preserve">" </w:instrText>
      </w:r>
      <w:r w:rsidR="002F07E7">
        <w:fldChar w:fldCharType="end"/>
      </w:r>
      <w:r>
        <w:t xml:space="preserve"> gestartet werden.</w:t>
      </w:r>
    </w:p>
    <w:p w:rsidR="00606E49" w:rsidRDefault="00606E49" w:rsidP="00606E49">
      <w:pPr>
        <w:pStyle w:val="Bloktekst"/>
      </w:pPr>
      <w:r>
        <w:t># swtusock -c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-c</w:instrText>
      </w:r>
      <w:r w:rsidR="002F07E7">
        <w:instrText xml:space="preserve">" </w:instrText>
      </w:r>
      <w:r w:rsidR="002F07E7">
        <w:fldChar w:fldCharType="end"/>
      </w:r>
      <w:r>
        <w:t xml:space="preserve"> &amp;</w:t>
      </w:r>
    </w:p>
    <w:p w:rsidR="00705926" w:rsidRDefault="00606E49" w:rsidP="00606E49">
      <w:pPr>
        <w:jc w:val="both"/>
      </w:pPr>
      <w:r>
        <w:t>Hierdurch werden die zu sendenen Daten komprimiert. Man kann hiermit eine bis zu 40% bessere Ausnutzung des Netzes erreichen.</w:t>
      </w:r>
    </w:p>
    <w:p w:rsidR="00705926" w:rsidRDefault="00705926" w:rsidP="00705926">
      <w:pPr>
        <w:pStyle w:val="Overskrift1"/>
        <w:rPr>
          <w:lang w:val="en-US"/>
        </w:rPr>
      </w:pPr>
      <w:bookmarkStart w:id="32" w:name="_Toc118110684"/>
      <w:r w:rsidRPr="00705926">
        <w:rPr>
          <w:lang w:val="en-US"/>
        </w:rPr>
        <w:t>2.8. Installation des Windows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Windows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705926">
        <w:rPr>
          <w:lang w:val="en-US"/>
        </w:rPr>
        <w:t xml:space="preserve"> 16/32-bit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32-bit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705926">
        <w:rPr>
          <w:lang w:val="en-US"/>
        </w:rPr>
        <w:t xml:space="preserve"> Servers.</w:t>
      </w:r>
      <w:bookmarkEnd w:id="32"/>
    </w:p>
    <w:p w:rsidR="00FC2597" w:rsidRDefault="00705926" w:rsidP="00705926">
      <w:pPr>
        <w:jc w:val="both"/>
      </w:pPr>
      <w:r>
        <w:t>Um die Serverdiskette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Serverdiskette</w:instrText>
      </w:r>
      <w:r w:rsidR="002F07E7">
        <w:instrText xml:space="preserve">" </w:instrText>
      </w:r>
      <w:r w:rsidR="002F07E7">
        <w:fldChar w:fldCharType="end"/>
      </w:r>
      <w:r>
        <w:t xml:space="preserve"> zu installieren, müssen Sie in der Programmverwaltung das Kommando 'A:\SETUP.EXE' eingeben.</w:t>
      </w:r>
    </w:p>
    <w:p w:rsidR="00FC2597" w:rsidRDefault="00FC2597" w:rsidP="00FC2597">
      <w:pPr>
        <w:pStyle w:val="Overskrift1"/>
      </w:pPr>
      <w:bookmarkStart w:id="33" w:name="_Toc118110685"/>
      <w:r>
        <w:t>3. Laden der X-BASIC COMET</w:t>
      </w:r>
      <w:r w:rsidR="002F07E7">
        <w:fldChar w:fldCharType="begin"/>
      </w:r>
      <w:r w:rsidR="002F07E7">
        <w:instrText xml:space="preserve"> XE "</w:instrText>
      </w:r>
      <w:r w:rsidR="002F07E7" w:rsidRPr="00AA1E7F">
        <w:rPr>
          <w:lang w:val="en-US"/>
        </w:rPr>
        <w:instrText>COMET</w:instrText>
      </w:r>
      <w:r w:rsidR="002F07E7">
        <w:rPr>
          <w:lang w:val="en-US"/>
        </w:rPr>
        <w:instrText>"</w:instrText>
      </w:r>
      <w:r w:rsidR="002F07E7">
        <w:instrText xml:space="preserve"> </w:instrText>
      </w:r>
      <w:r w:rsidR="002F07E7">
        <w:fldChar w:fldCharType="end"/>
      </w:r>
      <w:r>
        <w:t xml:space="preserve"> Dateidefinitionen</w:t>
      </w:r>
      <w:bookmarkEnd w:id="33"/>
      <w:r w:rsidR="002F07E7">
        <w:fldChar w:fldCharType="begin"/>
      </w:r>
      <w:r w:rsidR="002F07E7">
        <w:instrText xml:space="preserve"> XE "</w:instrText>
      </w:r>
      <w:r w:rsidR="002F07E7" w:rsidRPr="0019291C">
        <w:instrText>Dateidefinitionen</w:instrText>
      </w:r>
      <w:r w:rsidR="002F07E7">
        <w:instrText xml:space="preserve">" </w:instrText>
      </w:r>
      <w:r w:rsidR="002F07E7">
        <w:fldChar w:fldCharType="end"/>
      </w:r>
    </w:p>
    <w:p w:rsidR="004C7395" w:rsidRDefault="004C7395" w:rsidP="00FC2597"/>
    <w:p w:rsidR="004C7395" w:rsidRDefault="004C7395" w:rsidP="004C7395">
      <w:pPr>
        <w:pStyle w:val="Overskrift1"/>
        <w:rPr>
          <w:lang w:val="en-US"/>
        </w:rPr>
      </w:pPr>
      <w:bookmarkStart w:id="34" w:name="_Toc118110686"/>
      <w:r w:rsidRPr="004C7395">
        <w:rPr>
          <w:lang w:val="en-US"/>
        </w:rPr>
        <w:t>3.1. Installation und Einrichtung des X-BASIC Treibers</w:t>
      </w:r>
      <w:bookmarkEnd w:id="34"/>
    </w:p>
    <w:p w:rsidR="004C7395" w:rsidRDefault="004C7395" w:rsidP="004C7395">
      <w:pPr>
        <w:jc w:val="both"/>
      </w:pPr>
    </w:p>
    <w:p w:rsidR="004C7395" w:rsidRDefault="004C7395" w:rsidP="004C7395">
      <w:pPr>
        <w:jc w:val="center"/>
      </w:pPr>
      <w:r>
        <w:pict>
          <v:shape id="_x0000_i1034" type="#_x0000_t75" style="width:481.5pt;height:159.75pt">
            <v:imagedata r:id="rId16" o:title="ins-ger005"/>
          </v:shape>
        </w:pict>
      </w:r>
    </w:p>
    <w:p w:rsidR="004C7395" w:rsidRDefault="004C7395" w:rsidP="004C7395">
      <w:pPr>
        <w:pStyle w:val="Overskrift7"/>
      </w:pPr>
      <w:bookmarkStart w:id="35" w:name="_Toc118110656"/>
      <w:r>
        <w:t>9. Installation des X-BASIC Treibers</w:t>
      </w:r>
      <w:bookmarkEnd w:id="35"/>
    </w:p>
    <w:p w:rsidR="004C7395" w:rsidRDefault="004C7395" w:rsidP="004C7395">
      <w:pPr>
        <w:jc w:val="both"/>
        <w:rPr>
          <w:lang w:val="en-US"/>
        </w:rPr>
      </w:pPr>
      <w:r w:rsidRPr="004C7395">
        <w:rPr>
          <w:lang w:val="en-US"/>
        </w:rPr>
        <w:t>Bevor das X-BASIC Dateisystem benutzt werden kann, muss dieses als ein Treiber im SW-Tools Data Dictionary installiert sein. Der entsprechende Treiber heisst 'X-Basic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X-Basic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4C7395">
        <w:rPr>
          <w:lang w:val="en-US"/>
        </w:rPr>
        <w:t>' bzw. 'Ctras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Ctras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4C7395">
        <w:rPr>
          <w:lang w:val="en-US"/>
        </w:rPr>
        <w:t xml:space="preserve"> Quattro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Quattro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4C7395">
        <w:rPr>
          <w:lang w:val="en-US"/>
        </w:rPr>
        <w:t>/Sinix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Sinix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4C7395">
        <w:rPr>
          <w:lang w:val="en-US"/>
        </w:rPr>
        <w:t>' für Read/Write. Wir verweisen hier auf die Abschnitte 2,3 und 12 im Handbuch für 'SW-Tools Data Dictionary'.</w:t>
      </w:r>
    </w:p>
    <w:p w:rsidR="00243F65" w:rsidRDefault="004C7395" w:rsidP="004C7395">
      <w:pPr>
        <w:jc w:val="both"/>
        <w:rPr>
          <w:lang w:val="en-US"/>
        </w:rPr>
      </w:pPr>
      <w:r w:rsidRPr="004C7395">
        <w:rPr>
          <w:lang w:val="en-US"/>
        </w:rPr>
        <w:t>Arbeiten Sie mit einem Quattro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Quattro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4C7395">
        <w:rPr>
          <w:lang w:val="en-US"/>
        </w:rPr>
        <w:t xml:space="preserve"> System anstelle eines UNIX-X-BASIC Systems, Müssen Sie den Treiber 'Ctras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Ctras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4C7395">
        <w:rPr>
          <w:lang w:val="en-US"/>
        </w:rPr>
        <w:t xml:space="preserve"> Quattro/Sinix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Sinix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4C7395">
        <w:rPr>
          <w:lang w:val="en-US"/>
        </w:rPr>
        <w:t>' installieren. Wir verweisen auf die Abschnitte 2,3 und 12.5 im Handbuch 'SW-Tools Data Dictionary'.</w:t>
      </w:r>
    </w:p>
    <w:p w:rsidR="00243F65" w:rsidRDefault="00243F65" w:rsidP="00243F65">
      <w:pPr>
        <w:pStyle w:val="Overskrift1"/>
        <w:rPr>
          <w:lang w:val="en-US"/>
        </w:rPr>
      </w:pPr>
      <w:bookmarkStart w:id="36" w:name="_Toc118110687"/>
      <w:r>
        <w:rPr>
          <w:lang w:val="en-US"/>
        </w:rPr>
        <w:t>3.2. Laden der COMET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COMET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>
        <w:rPr>
          <w:lang w:val="en-US"/>
        </w:rPr>
        <w:t xml:space="preserve"> Dateidefinitionen</w:t>
      </w:r>
      <w:bookmarkEnd w:id="36"/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Dateidefinitionen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</w:p>
    <w:p w:rsidR="009732AE" w:rsidRDefault="00243F65" w:rsidP="00243F65">
      <w:pPr>
        <w:jc w:val="both"/>
        <w:rPr>
          <w:lang w:val="en-US"/>
        </w:rPr>
      </w:pPr>
      <w:r w:rsidRPr="00243F65">
        <w:rPr>
          <w:lang w:val="en-US"/>
        </w:rPr>
        <w:t>Benutzen Sie die COMET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COMET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243F65">
        <w:rPr>
          <w:lang w:val="en-US"/>
        </w:rPr>
        <w:t xml:space="preserve"> Version 3.1 (oder später), oder ist auf Ihrem System COMET VIEW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VIEW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243F65">
        <w:rPr>
          <w:lang w:val="en-US"/>
        </w:rPr>
        <w:t xml:space="preserve"> installiert, enthält das COMET System alle Dateidefinitionen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Dateidefinitionen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243F65">
        <w:rPr>
          <w:lang w:val="en-US"/>
        </w:rPr>
        <w:t>, wie z.B. Kundendatei, Artikeldatei usw. Um diese Definitionen zu laden, gehen Sie bitte wie folgt vor.</w:t>
      </w:r>
    </w:p>
    <w:p w:rsidR="009732AE" w:rsidRDefault="009732AE" w:rsidP="009732AE">
      <w:pPr>
        <w:pStyle w:val="Overskrift1"/>
        <w:rPr>
          <w:lang w:val="en-US"/>
        </w:rPr>
      </w:pPr>
      <w:bookmarkStart w:id="37" w:name="_Toc118110688"/>
      <w:r>
        <w:rPr>
          <w:lang w:val="en-US"/>
        </w:rPr>
        <w:t>3.2.1. Anlegen und Öffnen eines neuen Untersystems</w:t>
      </w:r>
      <w:bookmarkEnd w:id="37"/>
    </w:p>
    <w:p w:rsidR="009732AE" w:rsidRDefault="009732AE" w:rsidP="009732AE">
      <w:pPr>
        <w:jc w:val="both"/>
      </w:pPr>
    </w:p>
    <w:p w:rsidR="009732AE" w:rsidRDefault="009732AE" w:rsidP="009732AE">
      <w:pPr>
        <w:jc w:val="center"/>
      </w:pPr>
      <w:r>
        <w:pict>
          <v:shape id="_x0000_i1035" type="#_x0000_t75" style="width:481.5pt;height:210pt">
            <v:imagedata r:id="rId17" o:title="ins-ger006"/>
          </v:shape>
        </w:pict>
      </w:r>
    </w:p>
    <w:p w:rsidR="009732AE" w:rsidRDefault="009732AE" w:rsidP="009732AE">
      <w:pPr>
        <w:pStyle w:val="Overskrift7"/>
        <w:rPr>
          <w:lang w:val="en-US"/>
        </w:rPr>
      </w:pPr>
      <w:bookmarkStart w:id="38" w:name="_Toc118110657"/>
      <w:r w:rsidRPr="009732AE">
        <w:rPr>
          <w:lang w:val="en-US"/>
        </w:rPr>
        <w:t>10. Data-Dictionary Menü für die Anlage eines Untersystems</w:t>
      </w:r>
      <w:bookmarkEnd w:id="38"/>
    </w:p>
    <w:p w:rsidR="009732AE" w:rsidRDefault="009732AE" w:rsidP="009732AE">
      <w:pPr>
        <w:jc w:val="both"/>
      </w:pPr>
      <w:r w:rsidRPr="009732AE">
        <w:rPr>
          <w:lang w:val="en-US"/>
        </w:rPr>
        <w:t>Um ein Überschreiben des SW-Tools Demosystems zu vermeiden, müssen Sie ein neues Untersystem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Untersystem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 w:rsidRPr="009732AE">
        <w:rPr>
          <w:lang w:val="en-US"/>
        </w:rPr>
        <w:t xml:space="preserve"> anlegen. Dieses Untersystem muss sein eigenes lokales Directory für Dateidefinitionen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Dateidefinitionen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  <w:r w:rsidRPr="009732AE">
        <w:rPr>
          <w:lang w:val="en-US"/>
        </w:rPr>
        <w:t xml:space="preserve"> und Listen erhalten. </w:t>
      </w:r>
      <w:r>
        <w:t>Z.B.:</w:t>
      </w:r>
    </w:p>
    <w:p w:rsidR="009732AE" w:rsidRDefault="009732AE" w:rsidP="009732AE">
      <w:pPr>
        <w:jc w:val="both"/>
      </w:pPr>
    </w:p>
    <w:p w:rsidR="009732AE" w:rsidRDefault="009732AE" w:rsidP="009732AE">
      <w:pPr>
        <w:jc w:val="center"/>
      </w:pPr>
      <w:r>
        <w:pict>
          <v:shape id="_x0000_i1036" type="#_x0000_t75" style="width:384pt;height:267.75pt">
            <v:imagedata r:id="rId18" o:title="ins-ger003"/>
          </v:shape>
        </w:pict>
      </w:r>
    </w:p>
    <w:p w:rsidR="009732AE" w:rsidRDefault="009732AE" w:rsidP="009732AE">
      <w:pPr>
        <w:pStyle w:val="Overskrift7"/>
      </w:pPr>
      <w:bookmarkStart w:id="39" w:name="_Toc118110658"/>
      <w:r>
        <w:t>11. Einrichten eines Untersystems für COMET</w:t>
      </w:r>
      <w:bookmarkEnd w:id="39"/>
      <w:r w:rsidR="002F07E7">
        <w:fldChar w:fldCharType="begin"/>
      </w:r>
      <w:r w:rsidR="002F07E7">
        <w:instrText xml:space="preserve"> XE "</w:instrText>
      </w:r>
      <w:r w:rsidR="002F07E7" w:rsidRPr="00AA1E7F">
        <w:rPr>
          <w:lang w:val="en-US"/>
        </w:rPr>
        <w:instrText>COMET</w:instrText>
      </w:r>
      <w:r w:rsidR="002F07E7">
        <w:rPr>
          <w:lang w:val="en-US"/>
        </w:rPr>
        <w:instrText>"</w:instrText>
      </w:r>
      <w:r w:rsidR="002F07E7">
        <w:instrText xml:space="preserve"> </w:instrText>
      </w:r>
      <w:r w:rsidR="002F07E7">
        <w:fldChar w:fldCharType="end"/>
      </w:r>
    </w:p>
    <w:p w:rsidR="00D256ED" w:rsidRDefault="009732AE" w:rsidP="009732AE">
      <w:pPr>
        <w:jc w:val="both"/>
        <w:rPr>
          <w:lang w:val="en-US"/>
        </w:rPr>
      </w:pPr>
      <w:r w:rsidRPr="009732AE">
        <w:rPr>
          <w:lang w:val="en-US"/>
        </w:rPr>
        <w:t>Für weitere Informationen verweisen wir auf das Handbuch 'SW-Tools Data Dictionary' Abschnitt 11.</w:t>
      </w:r>
    </w:p>
    <w:p w:rsidR="00D256ED" w:rsidRDefault="00D256ED" w:rsidP="00D256ED">
      <w:pPr>
        <w:pStyle w:val="Overskrift1"/>
        <w:rPr>
          <w:lang w:val="en-US"/>
        </w:rPr>
      </w:pPr>
      <w:bookmarkStart w:id="40" w:name="_Toc118110689"/>
      <w:r>
        <w:rPr>
          <w:lang w:val="en-US"/>
        </w:rPr>
        <w:t>3.2.2. Importieren</w:t>
      </w:r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AA1E7F">
        <w:rPr>
          <w:lang w:val="en-US"/>
        </w:rPr>
        <w:instrText>Importieren</w:instrText>
      </w:r>
      <w:r w:rsidR="002F07E7">
        <w:rPr>
          <w:lang w:val="en-US"/>
        </w:rPr>
        <w:instrText xml:space="preserve">" </w:instrText>
      </w:r>
      <w:r w:rsidR="002F07E7">
        <w:rPr>
          <w:lang w:val="en-US"/>
        </w:rPr>
        <w:fldChar w:fldCharType="end"/>
      </w:r>
      <w:r>
        <w:rPr>
          <w:lang w:val="en-US"/>
        </w:rPr>
        <w:t xml:space="preserve"> der Dateidefinitionen</w:t>
      </w:r>
      <w:bookmarkEnd w:id="40"/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Dateidefinitionen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</w:p>
    <w:p w:rsidR="00D256ED" w:rsidRDefault="00D256ED" w:rsidP="00D256ED">
      <w:pPr>
        <w:jc w:val="both"/>
      </w:pPr>
    </w:p>
    <w:p w:rsidR="00D256ED" w:rsidRDefault="00D256ED" w:rsidP="00D256ED">
      <w:pPr>
        <w:jc w:val="center"/>
      </w:pPr>
      <w:r>
        <w:pict>
          <v:shape id="_x0000_i1037" type="#_x0000_t75" style="width:481.5pt;height:93pt">
            <v:imagedata r:id="rId19" o:title="ins-ger007"/>
          </v:shape>
        </w:pict>
      </w:r>
    </w:p>
    <w:p w:rsidR="00D256ED" w:rsidRDefault="00D256ED" w:rsidP="00D256ED">
      <w:pPr>
        <w:pStyle w:val="Overskrift7"/>
        <w:rPr>
          <w:lang w:val="en-US"/>
        </w:rPr>
      </w:pPr>
      <w:bookmarkStart w:id="41" w:name="_Toc118110659"/>
      <w:r w:rsidRPr="00D256ED">
        <w:rPr>
          <w:lang w:val="en-US"/>
        </w:rPr>
        <w:t>12. Data-Dictionary Menü für Import der Dateidefinitionen</w:t>
      </w:r>
      <w:bookmarkEnd w:id="41"/>
      <w:r w:rsidR="002F07E7">
        <w:rPr>
          <w:lang w:val="en-US"/>
        </w:rPr>
        <w:fldChar w:fldCharType="begin"/>
      </w:r>
      <w:r w:rsidR="002F07E7">
        <w:rPr>
          <w:lang w:val="en-US"/>
        </w:rPr>
        <w:instrText xml:space="preserve"> XE "</w:instrText>
      </w:r>
      <w:r w:rsidR="002F07E7" w:rsidRPr="0019291C">
        <w:instrText>Dateidefinitionen</w:instrText>
      </w:r>
      <w:r w:rsidR="002F07E7">
        <w:instrText>"</w:instrText>
      </w:r>
      <w:r w:rsidR="002F07E7">
        <w:rPr>
          <w:lang w:val="en-US"/>
        </w:rPr>
        <w:instrText xml:space="preserve"> </w:instrText>
      </w:r>
      <w:r w:rsidR="002F07E7">
        <w:rPr>
          <w:lang w:val="en-US"/>
        </w:rPr>
        <w:fldChar w:fldCharType="end"/>
      </w:r>
    </w:p>
    <w:p w:rsidR="002F07E7" w:rsidRDefault="00D256ED" w:rsidP="00D256ED">
      <w:pPr>
        <w:jc w:val="both"/>
        <w:rPr>
          <w:lang w:val="en-US"/>
        </w:rPr>
      </w:pPr>
      <w:r>
        <w:t>Sie können jetzt alle Dateidefinitionen</w:t>
      </w:r>
      <w:r w:rsidR="002F07E7">
        <w:fldChar w:fldCharType="begin"/>
      </w:r>
      <w:r w:rsidR="002F07E7">
        <w:instrText xml:space="preserve"> XE "</w:instrText>
      </w:r>
      <w:r w:rsidR="002F07E7" w:rsidRPr="0019291C">
        <w:instrText>Dateidefinitionen</w:instrText>
      </w:r>
      <w:r w:rsidR="002F07E7">
        <w:instrText xml:space="preserve">" </w:instrText>
      </w:r>
      <w:r w:rsidR="002F07E7">
        <w:fldChar w:fldCharType="end"/>
      </w:r>
      <w:r>
        <w:t xml:space="preserve"> importieren. </w:t>
      </w:r>
      <w:r w:rsidRPr="00D256ED">
        <w:rPr>
          <w:lang w:val="en-US"/>
        </w:rPr>
        <w:t>Sehen Sie hierzu auch Abschnitt 12.3 im Handbuch 'SW-Tools Data Dictionary'.</w:t>
      </w:r>
    </w:p>
    <w:p w:rsidR="002F07E7" w:rsidRDefault="002F07E7" w:rsidP="002F07E7">
      <w:pPr>
        <w:pStyle w:val="Overskrift1"/>
        <w:rPr>
          <w:lang w:val="en-US"/>
        </w:rPr>
      </w:pPr>
      <w:bookmarkStart w:id="42" w:name="_Toc118110690"/>
      <w:r>
        <w:rPr>
          <w:lang w:val="en-US"/>
        </w:rPr>
        <w:t>Figure list</w:t>
      </w:r>
      <w:bookmarkEnd w:id="42"/>
    </w:p>
    <w:p w:rsidR="002F07E7" w:rsidRP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"7-7" \c "Figure" </w:instrText>
      </w:r>
      <w:r>
        <w:fldChar w:fldCharType="separate"/>
      </w:r>
      <w:r>
        <w:rPr>
          <w:noProof/>
        </w:rPr>
        <w:t>1. CDMENU Wahl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07E7" w:rsidRP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 Installation aus der Programmverwaltung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07E7" w:rsidRP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3. Installation, Adressweg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F07E7" w:rsidRP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4. Wahl der zu installierenden Programme/Produkte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F07E7" w:rsidRP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5. Lizenzprogramm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F07E7" w:rsidRP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6. TRIO Versionsnummer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F07E7" w:rsidRP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7. FTP Spezifikationen für eine Server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19291C">
        <w:instrText>Server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Installation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_Toc118110654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F07E7">
        <w:rPr>
          <w:noProof/>
          <w:lang w:val="en-US"/>
        </w:rPr>
        <w:t>8. Init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3373">
        <w:rPr>
          <w:lang w:val="en-US"/>
        </w:rPr>
        <w:instrText>Init"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F07E7">
        <w:rPr>
          <w:noProof/>
          <w:lang w:val="en-US"/>
        </w:rPr>
        <w:t xml:space="preserve"> Script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3373">
        <w:rPr>
          <w:lang w:val="en-US"/>
        </w:rPr>
        <w:instrText>Script"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F07E7">
        <w:rPr>
          <w:noProof/>
          <w:lang w:val="en-US"/>
        </w:rPr>
        <w:t xml:space="preserve"> für einen LAN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3373">
        <w:rPr>
          <w:lang w:val="en-US"/>
        </w:rPr>
        <w:instrText>LAN"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F07E7">
        <w:rPr>
          <w:noProof/>
          <w:lang w:val="en-US"/>
        </w:rPr>
        <w:t xml:space="preserve"> Server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33373">
        <w:rPr>
          <w:lang w:val="en-US"/>
        </w:rPr>
        <w:instrText>Server"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F07E7">
        <w:rPr>
          <w:noProof/>
          <w:lang w:val="en-US"/>
        </w:rPr>
        <w:tab/>
      </w:r>
      <w:r>
        <w:rPr>
          <w:noProof/>
        </w:rPr>
        <w:fldChar w:fldCharType="begin"/>
      </w:r>
      <w:r w:rsidRPr="002F07E7">
        <w:rPr>
          <w:noProof/>
          <w:lang w:val="en-US"/>
        </w:rPr>
        <w:instrText xml:space="preserve"> PAGEREF _Toc118110655 \h </w:instrText>
      </w:r>
      <w:r>
        <w:rPr>
          <w:noProof/>
        </w:rPr>
      </w:r>
      <w:r>
        <w:rPr>
          <w:noProof/>
        </w:rPr>
        <w:fldChar w:fldCharType="separate"/>
      </w:r>
      <w:r w:rsidRPr="002F07E7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F07E7">
        <w:rPr>
          <w:noProof/>
          <w:lang w:val="en-US"/>
        </w:rPr>
        <w:t>9. Installation des X-BASIC Treibers</w:t>
      </w:r>
      <w:r w:rsidRPr="002F07E7">
        <w:rPr>
          <w:noProof/>
          <w:lang w:val="en-US"/>
        </w:rPr>
        <w:tab/>
      </w:r>
      <w:r>
        <w:rPr>
          <w:noProof/>
        </w:rPr>
        <w:fldChar w:fldCharType="begin"/>
      </w:r>
      <w:r w:rsidRPr="002F07E7">
        <w:rPr>
          <w:noProof/>
          <w:lang w:val="en-US"/>
        </w:rPr>
        <w:instrText xml:space="preserve"> PAGEREF _Toc118110656 \h </w:instrText>
      </w:r>
      <w:r>
        <w:rPr>
          <w:noProof/>
        </w:rPr>
      </w:r>
      <w:r>
        <w:rPr>
          <w:noProof/>
        </w:rPr>
        <w:fldChar w:fldCharType="separate"/>
      </w:r>
      <w:r w:rsidRPr="002F07E7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57BC">
        <w:rPr>
          <w:noProof/>
          <w:lang w:val="en-US"/>
        </w:rPr>
        <w:t>10. Data-Dictionary Menü für die Anlage eines Untersystems</w:t>
      </w:r>
      <w:r w:rsidRPr="002F07E7">
        <w:rPr>
          <w:noProof/>
          <w:lang w:val="en-US"/>
        </w:rPr>
        <w:tab/>
      </w:r>
      <w:r>
        <w:rPr>
          <w:noProof/>
        </w:rPr>
        <w:fldChar w:fldCharType="begin"/>
      </w:r>
      <w:r w:rsidRPr="002F07E7">
        <w:rPr>
          <w:noProof/>
          <w:lang w:val="en-US"/>
        </w:rPr>
        <w:instrText xml:space="preserve"> PAGEREF _Toc118110657 \h </w:instrText>
      </w:r>
      <w:r>
        <w:rPr>
          <w:noProof/>
        </w:rPr>
      </w:r>
      <w:r>
        <w:rPr>
          <w:noProof/>
        </w:rPr>
        <w:fldChar w:fldCharType="separate"/>
      </w:r>
      <w:r w:rsidRPr="002F07E7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F07E7">
        <w:rPr>
          <w:noProof/>
          <w:lang w:val="en-US"/>
        </w:rPr>
        <w:t>11. Einrichten eines Untersystems für COMET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A1E7F">
        <w:rPr>
          <w:lang w:val="en-US"/>
        </w:rPr>
        <w:instrText>COMET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F07E7">
        <w:rPr>
          <w:noProof/>
          <w:lang w:val="en-US"/>
        </w:rPr>
        <w:tab/>
      </w:r>
      <w:r>
        <w:rPr>
          <w:noProof/>
        </w:rPr>
        <w:fldChar w:fldCharType="begin"/>
      </w:r>
      <w:r w:rsidRPr="002F07E7">
        <w:rPr>
          <w:noProof/>
          <w:lang w:val="en-US"/>
        </w:rPr>
        <w:instrText xml:space="preserve"> PAGEREF _Toc118110658 \h </w:instrText>
      </w:r>
      <w:r>
        <w:rPr>
          <w:noProof/>
        </w:rPr>
      </w:r>
      <w:r>
        <w:rPr>
          <w:noProof/>
        </w:rPr>
        <w:fldChar w:fldCharType="separate"/>
      </w:r>
      <w:r w:rsidRPr="002F07E7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2F07E7" w:rsidRDefault="002F07E7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F57BC">
        <w:rPr>
          <w:noProof/>
          <w:lang w:val="en-US"/>
        </w:rPr>
        <w:t>12. Data-Dictionary Menü für Import der Dateidefinitionen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19291C">
        <w:instrText>Dateidefinitionen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F07E7">
        <w:rPr>
          <w:noProof/>
          <w:lang w:val="en-US"/>
        </w:rPr>
        <w:tab/>
      </w:r>
      <w:r>
        <w:rPr>
          <w:noProof/>
        </w:rPr>
        <w:fldChar w:fldCharType="begin"/>
      </w:r>
      <w:r w:rsidRPr="002F07E7">
        <w:rPr>
          <w:noProof/>
          <w:lang w:val="en-US"/>
        </w:rPr>
        <w:instrText xml:space="preserve"> PAGEREF _Toc118110659 \h </w:instrText>
      </w:r>
      <w:r>
        <w:rPr>
          <w:noProof/>
        </w:rPr>
      </w:r>
      <w:r>
        <w:rPr>
          <w:noProof/>
        </w:rPr>
        <w:fldChar w:fldCharType="separate"/>
      </w:r>
      <w:r w:rsidRPr="002F07E7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533373" w:rsidRDefault="002F07E7" w:rsidP="002F07E7">
      <w:r>
        <w:fldChar w:fldCharType="end"/>
      </w:r>
    </w:p>
    <w:p w:rsidR="00533373" w:rsidRDefault="00533373" w:rsidP="00533373">
      <w:pPr>
        <w:pStyle w:val="Overskrift1"/>
      </w:pPr>
      <w:bookmarkStart w:id="43" w:name="_Toc118110691"/>
      <w:r>
        <w:t>Index</w:t>
      </w:r>
      <w:bookmarkEnd w:id="43"/>
    </w:p>
    <w:p w:rsidR="00533373" w:rsidRDefault="00533373" w:rsidP="00533373">
      <w:pPr>
        <w:rPr>
          <w:noProof/>
        </w:rPr>
        <w:sectPr w:rsidR="00533373" w:rsidSect="0053337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32-bit</w:t>
      </w:r>
      <w:r>
        <w:rPr>
          <w:noProof/>
        </w:rPr>
        <w:tab/>
        <w:t>27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AIX</w:t>
      </w:r>
      <w:r>
        <w:rPr>
          <w:noProof/>
        </w:rPr>
        <w:tab/>
        <w:t>21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-c</w:t>
      </w:r>
      <w:r>
        <w:rPr>
          <w:noProof/>
        </w:rPr>
        <w:tab/>
        <w:t>26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C-Isam-Dateien</w:t>
      </w:r>
      <w:r>
        <w:rPr>
          <w:noProof/>
        </w:rPr>
        <w:tab/>
        <w:t>9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COMET</w:t>
      </w:r>
      <w:r>
        <w:rPr>
          <w:noProof/>
        </w:rPr>
        <w:tab/>
        <w:t>28;30;31;33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Compress</w:t>
      </w:r>
      <w:r>
        <w:rPr>
          <w:noProof/>
        </w:rPr>
        <w:tab/>
        <w:t>26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29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-d</w:t>
      </w:r>
      <w:r>
        <w:rPr>
          <w:noProof/>
        </w:rPr>
        <w:tab/>
        <w:t>25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Dateidefinitionen</w:t>
      </w:r>
      <w:r>
        <w:rPr>
          <w:noProof/>
        </w:rPr>
        <w:tab/>
        <w:t>28;30;31;32;33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Debug</w:t>
      </w:r>
      <w:r>
        <w:rPr>
          <w:noProof/>
        </w:rPr>
        <w:tab/>
        <w:t>25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Diskette</w:t>
      </w:r>
      <w:r>
        <w:rPr>
          <w:noProof/>
        </w:rPr>
        <w:tab/>
        <w:t>4;11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-f</w:t>
      </w:r>
      <w:r>
        <w:rPr>
          <w:noProof/>
        </w:rPr>
        <w:tab/>
        <w:t>23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Floppy-Laufwerkes</w:t>
      </w:r>
      <w:r>
        <w:rPr>
          <w:noProof/>
        </w:rPr>
        <w:tab/>
        <w:t>11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Hardware</w:t>
      </w:r>
      <w:r>
        <w:rPr>
          <w:noProof/>
        </w:rPr>
        <w:tab/>
        <w:t>18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</w:t>
      </w:r>
      <w:r>
        <w:rPr>
          <w:noProof/>
        </w:rPr>
        <w:tab/>
        <w:t>11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IBM</w:t>
      </w:r>
      <w:r>
        <w:rPr>
          <w:noProof/>
        </w:rPr>
        <w:tab/>
        <w:t>21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-icvB</w:t>
      </w:r>
      <w:r>
        <w:rPr>
          <w:noProof/>
        </w:rPr>
        <w:tab/>
        <w:t>11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Importieren</w:t>
      </w:r>
      <w:r>
        <w:rPr>
          <w:noProof/>
        </w:rPr>
        <w:tab/>
        <w:t>32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Init</w:t>
      </w:r>
      <w:r>
        <w:rPr>
          <w:noProof/>
        </w:rPr>
        <w:tab/>
        <w:t>15;17;33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IP</w:t>
      </w:r>
      <w:r>
        <w:rPr>
          <w:noProof/>
        </w:rPr>
        <w:tab/>
        <w:t>9;10;12;16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K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Klient</w:t>
      </w:r>
      <w:r>
        <w:rPr>
          <w:noProof/>
        </w:rPr>
        <w:tab/>
        <w:t>9;10;12;24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Klient-Verbindung</w:t>
      </w:r>
      <w:r>
        <w:rPr>
          <w:noProof/>
        </w:rPr>
        <w:tab/>
        <w:t>24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LAN</w:t>
      </w:r>
      <w:r>
        <w:rPr>
          <w:noProof/>
        </w:rPr>
        <w:tab/>
        <w:t>17;33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Leistungsoptimierung</w:t>
      </w:r>
      <w:r>
        <w:rPr>
          <w:noProof/>
        </w:rPr>
        <w:tab/>
        <w:t>26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Lizenzinformationen</w:t>
      </w:r>
      <w:r>
        <w:rPr>
          <w:noProof/>
        </w:rPr>
        <w:tab/>
        <w:t>7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Netzwerk</w:t>
      </w:r>
      <w:r>
        <w:rPr>
          <w:noProof/>
        </w:rPr>
        <w:tab/>
        <w:t>9;17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</w:t>
      </w:r>
      <w:r>
        <w:rPr>
          <w:noProof/>
        </w:rPr>
        <w:tab/>
        <w:t>11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-ocvB</w:t>
      </w:r>
      <w:r>
        <w:rPr>
          <w:noProof/>
        </w:rPr>
        <w:tab/>
        <w:t>11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9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Online-Handbücher</w:t>
      </w:r>
      <w:r>
        <w:rPr>
          <w:noProof/>
        </w:rPr>
        <w:tab/>
        <w:t>5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PATH</w:t>
      </w:r>
      <w:r>
        <w:rPr>
          <w:noProof/>
        </w:rPr>
        <w:tab/>
        <w:t>16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Portadresse</w:t>
      </w:r>
      <w:r>
        <w:rPr>
          <w:noProof/>
        </w:rPr>
        <w:tab/>
        <w:t>12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Prozeß</w:t>
      </w:r>
      <w:r>
        <w:rPr>
          <w:noProof/>
        </w:rPr>
        <w:tab/>
        <w:t>25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-q</w:t>
      </w:r>
      <w:r>
        <w:rPr>
          <w:noProof/>
        </w:rPr>
        <w:tab/>
        <w:t>14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29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RM400</w:t>
      </w:r>
      <w:r>
        <w:rPr>
          <w:noProof/>
        </w:rPr>
        <w:tab/>
        <w:t>20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RS6000</w:t>
      </w:r>
      <w:r>
        <w:rPr>
          <w:noProof/>
        </w:rPr>
        <w:tab/>
        <w:t>21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 w:rsidRPr="00BE2168">
        <w:rPr>
          <w:noProof/>
        </w:rPr>
        <w:t>-s</w:t>
      </w:r>
      <w:r>
        <w:rPr>
          <w:noProof/>
        </w:rPr>
        <w:tab/>
        <w:t>23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Schnittstelle</w:t>
      </w:r>
      <w:r>
        <w:rPr>
          <w:noProof/>
        </w:rPr>
        <w:tab/>
        <w:t>9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SCO</w:t>
      </w:r>
      <w:r>
        <w:rPr>
          <w:noProof/>
        </w:rPr>
        <w:tab/>
        <w:t>11;19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Script</w:t>
      </w:r>
      <w:r>
        <w:rPr>
          <w:noProof/>
        </w:rPr>
        <w:tab/>
        <w:t>15;17;33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Server</w:t>
      </w:r>
      <w:r>
        <w:rPr>
          <w:noProof/>
        </w:rPr>
        <w:tab/>
        <w:t>9;10;11;12;13;14;16;17;22;23;24;25;26;33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Serverdiskette</w:t>
      </w:r>
      <w:r>
        <w:rPr>
          <w:noProof/>
        </w:rPr>
        <w:tab/>
        <w:t>27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Service</w:t>
      </w:r>
      <w:r>
        <w:rPr>
          <w:noProof/>
        </w:rPr>
        <w:tab/>
        <w:t>10;12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Sinix</w:t>
      </w:r>
      <w:r>
        <w:rPr>
          <w:noProof/>
        </w:rPr>
        <w:tab/>
        <w:t>29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Socket</w:t>
      </w:r>
      <w:r>
        <w:rPr>
          <w:noProof/>
        </w:rPr>
        <w:tab/>
        <w:t>9;17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Start</w:t>
      </w:r>
      <w:r>
        <w:rPr>
          <w:noProof/>
        </w:rPr>
        <w:tab/>
        <w:t>15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 w:rsidRPr="00BE2168">
        <w:rPr>
          <w:noProof/>
        </w:rPr>
        <w:t>Status</w:t>
      </w:r>
      <w:r>
        <w:rPr>
          <w:noProof/>
        </w:rPr>
        <w:tab/>
        <w:t>23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Stop</w:t>
      </w:r>
      <w:r>
        <w:rPr>
          <w:noProof/>
        </w:rPr>
        <w:tab/>
        <w:t>15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 w:rsidRPr="00BE2168">
        <w:rPr>
          <w:noProof/>
        </w:rPr>
        <w:t>TCP</w:t>
      </w:r>
      <w:r>
        <w:rPr>
          <w:noProof/>
        </w:rPr>
        <w:tab/>
        <w:t>9;10;12;16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 w:rsidRPr="00BE2168">
        <w:rPr>
          <w:noProof/>
        </w:rPr>
        <w:t>Test</w:t>
      </w:r>
      <w:r>
        <w:rPr>
          <w:noProof/>
        </w:rPr>
        <w:tab/>
        <w:t>24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 w:rsidRPr="00BE2168">
        <w:rPr>
          <w:noProof/>
        </w:rPr>
        <w:t>Unix</w:t>
      </w:r>
      <w:r>
        <w:rPr>
          <w:noProof/>
        </w:rPr>
        <w:tab/>
        <w:t>9;11;15;19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Untersystem</w:t>
      </w:r>
      <w:r>
        <w:rPr>
          <w:noProof/>
        </w:rPr>
        <w:tab/>
        <w:t>31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 w:rsidRPr="00BE2168">
        <w:rPr>
          <w:noProof/>
        </w:rPr>
        <w:t>-v</w:t>
      </w:r>
      <w:r>
        <w:rPr>
          <w:noProof/>
        </w:rPr>
        <w:tab/>
        <w:t>24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VIEW</w:t>
      </w:r>
      <w:r>
        <w:rPr>
          <w:noProof/>
        </w:rPr>
        <w:tab/>
        <w:t>30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3;4;9;10;17;27</w:t>
      </w:r>
    </w:p>
    <w:p w:rsidR="00533373" w:rsidRDefault="00533373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533373" w:rsidRDefault="00533373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X-Basic</w:t>
      </w:r>
      <w:r>
        <w:rPr>
          <w:noProof/>
        </w:rPr>
        <w:tab/>
        <w:t>9;29</w:t>
      </w:r>
    </w:p>
    <w:p w:rsidR="00533373" w:rsidRDefault="00533373" w:rsidP="00533373">
      <w:pPr>
        <w:rPr>
          <w:noProof/>
        </w:rPr>
        <w:sectPr w:rsidR="00533373" w:rsidSect="00533373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533373" w:rsidRDefault="00533373" w:rsidP="00533373">
      <w:r>
        <w:fldChar w:fldCharType="end"/>
      </w:r>
    </w:p>
    <w:sectPr w:rsidR="005855DE" w:rsidRPr="00533373" w:rsidSect="00533373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58" w:rsidRDefault="005F4A58" w:rsidP="007376FA">
      <w:r>
        <w:separator/>
      </w:r>
    </w:p>
  </w:endnote>
  <w:endnote w:type="continuationSeparator" w:id="0">
    <w:p w:rsidR="005F4A58" w:rsidRDefault="005F4A58" w:rsidP="0073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A" w:rsidRDefault="007376FA" w:rsidP="005F4A5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76FA" w:rsidRDefault="007376FA" w:rsidP="007376F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A" w:rsidRDefault="007376FA" w:rsidP="005F4A5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315C4">
      <w:rPr>
        <w:rStyle w:val="Sidetal"/>
        <w:noProof/>
      </w:rPr>
      <w:t>2</w:t>
    </w:r>
    <w:r>
      <w:rPr>
        <w:rStyle w:val="Sidetal"/>
      </w:rPr>
      <w:fldChar w:fldCharType="end"/>
    </w:r>
  </w:p>
  <w:p w:rsidR="007376FA" w:rsidRDefault="007376FA" w:rsidP="007376FA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A" w:rsidRDefault="007376F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58" w:rsidRDefault="005F4A58" w:rsidP="007376FA">
      <w:r>
        <w:separator/>
      </w:r>
    </w:p>
  </w:footnote>
  <w:footnote w:type="continuationSeparator" w:id="0">
    <w:p w:rsidR="005F4A58" w:rsidRDefault="005F4A58" w:rsidP="0073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A" w:rsidRDefault="007376F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A" w:rsidRDefault="007376FA">
    <w:pPr>
      <w:pStyle w:val="Sidehoved"/>
    </w:pPr>
    <w:r>
      <w:t>Installation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A" w:rsidRDefault="007376F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D303C"/>
    <w:rsid w:val="000D41AB"/>
    <w:rsid w:val="00243F65"/>
    <w:rsid w:val="0028210E"/>
    <w:rsid w:val="0028722A"/>
    <w:rsid w:val="002F07E7"/>
    <w:rsid w:val="003154A9"/>
    <w:rsid w:val="00434EDE"/>
    <w:rsid w:val="00435917"/>
    <w:rsid w:val="00447B87"/>
    <w:rsid w:val="00491107"/>
    <w:rsid w:val="004C7395"/>
    <w:rsid w:val="005054DC"/>
    <w:rsid w:val="00511AA0"/>
    <w:rsid w:val="0051283D"/>
    <w:rsid w:val="00533373"/>
    <w:rsid w:val="005855DE"/>
    <w:rsid w:val="005F4A58"/>
    <w:rsid w:val="00606E49"/>
    <w:rsid w:val="00695671"/>
    <w:rsid w:val="006F17B3"/>
    <w:rsid w:val="00703C73"/>
    <w:rsid w:val="00705926"/>
    <w:rsid w:val="007376FA"/>
    <w:rsid w:val="00791C73"/>
    <w:rsid w:val="007E52EA"/>
    <w:rsid w:val="008315C4"/>
    <w:rsid w:val="008A4949"/>
    <w:rsid w:val="008D5A8C"/>
    <w:rsid w:val="009122E6"/>
    <w:rsid w:val="00957C52"/>
    <w:rsid w:val="009732AE"/>
    <w:rsid w:val="00980662"/>
    <w:rsid w:val="00990AD7"/>
    <w:rsid w:val="00B15471"/>
    <w:rsid w:val="00C91FF5"/>
    <w:rsid w:val="00CD023F"/>
    <w:rsid w:val="00D1322E"/>
    <w:rsid w:val="00D256ED"/>
    <w:rsid w:val="00D419E1"/>
    <w:rsid w:val="00E325FF"/>
    <w:rsid w:val="00E338B4"/>
    <w:rsid w:val="00E61FA9"/>
    <w:rsid w:val="00EC1F5B"/>
    <w:rsid w:val="00EC7221"/>
    <w:rsid w:val="00EE5F10"/>
    <w:rsid w:val="00F17E7C"/>
    <w:rsid w:val="00F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7376F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7376FA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7376F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7376FA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737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ins-ger.doc</Template>
  <TotalTime>0</TotalTime>
  <Pages>3</Pages>
  <Words>2240</Words>
  <Characters>12772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2022-10-31T11:26:00Z</dcterms:created>
  <dcterms:modified xsi:type="dcterms:W3CDTF">2022-10-31T11:26:00Z</dcterms:modified>
</cp:coreProperties>
</file>